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2BF2" w14:textId="7C56BB8A" w:rsidR="00100BFA" w:rsidRPr="00300676" w:rsidRDefault="00631FDE" w:rsidP="00300676">
      <w:pPr>
        <w:tabs>
          <w:tab w:val="right" w:pos="6300"/>
          <w:tab w:val="right" w:pos="10710"/>
        </w:tabs>
        <w:rPr>
          <w:b/>
          <w:color w:val="002D62" w:themeColor="background2"/>
          <w:sz w:val="32"/>
          <w:szCs w:val="32"/>
        </w:rPr>
      </w:pPr>
      <w:r w:rsidRPr="00300676">
        <w:rPr>
          <w:rFonts w:ascii="Calibri" w:eastAsia="Calibri" w:hAnsi="Calibri" w:cs="Calibri"/>
          <w:noProof/>
          <w:sz w:val="32"/>
          <w:szCs w:val="32"/>
        </w:rPr>
        <w:drawing>
          <wp:inline distT="0" distB="0" distL="0" distR="0" wp14:anchorId="778967B7" wp14:editId="2665A847">
            <wp:extent cx="2223135" cy="914400"/>
            <wp:effectExtent l="0" t="0" r="0" b="0"/>
            <wp:docPr id="4" name="Picture 4"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SE_clear_small_975x4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3135" cy="914400"/>
                    </a:xfrm>
                    <a:prstGeom prst="rect">
                      <a:avLst/>
                    </a:prstGeom>
                  </pic:spPr>
                </pic:pic>
              </a:graphicData>
            </a:graphic>
          </wp:inline>
        </w:drawing>
      </w:r>
      <w:r w:rsidRPr="00300676">
        <w:rPr>
          <w:b/>
          <w:color w:val="002D62" w:themeColor="background2"/>
          <w:sz w:val="32"/>
          <w:szCs w:val="32"/>
        </w:rPr>
        <w:tab/>
      </w:r>
      <w:r w:rsidR="00100BFA" w:rsidRPr="00300676">
        <w:rPr>
          <w:b/>
          <w:color w:val="002D62" w:themeColor="background2"/>
          <w:sz w:val="32"/>
          <w:szCs w:val="32"/>
        </w:rPr>
        <w:br w:type="column"/>
      </w:r>
      <w:r w:rsidR="00100BFA" w:rsidRPr="00300676">
        <w:rPr>
          <w:b/>
          <w:color w:val="002D62" w:themeColor="background2"/>
          <w:sz w:val="32"/>
          <w:szCs w:val="32"/>
        </w:rPr>
        <w:tab/>
      </w:r>
    </w:p>
    <w:p w14:paraId="4B7951A3" w14:textId="0604B590" w:rsidR="00677B74" w:rsidRDefault="00100BFA" w:rsidP="00300676">
      <w:pPr>
        <w:tabs>
          <w:tab w:val="center" w:pos="3240"/>
          <w:tab w:val="right" w:pos="10710"/>
        </w:tabs>
        <w:rPr>
          <w:b/>
          <w:color w:val="002D62" w:themeColor="background2"/>
          <w:sz w:val="48"/>
          <w:szCs w:val="48"/>
        </w:rPr>
        <w:sectPr w:rsidR="00677B74" w:rsidSect="00677B74">
          <w:type w:val="continuous"/>
          <w:pgSz w:w="12240" w:h="15840"/>
          <w:pgMar w:top="432" w:right="720" w:bottom="432" w:left="720" w:header="720" w:footer="720" w:gutter="0"/>
          <w:cols w:num="2" w:space="144" w:equalWidth="0">
            <w:col w:w="4320" w:space="144"/>
            <w:col w:w="6336"/>
          </w:cols>
        </w:sectPr>
      </w:pPr>
      <w:r w:rsidRPr="00300676">
        <w:rPr>
          <w:b/>
          <w:color w:val="002D62" w:themeColor="background2"/>
          <w:sz w:val="32"/>
          <w:szCs w:val="32"/>
        </w:rPr>
        <w:tab/>
      </w:r>
      <w:r w:rsidR="00631FDE" w:rsidRPr="00A2172E">
        <w:rPr>
          <w:b/>
          <w:color w:val="002D62" w:themeColor="background2"/>
          <w:sz w:val="48"/>
          <w:szCs w:val="48"/>
        </w:rPr>
        <w:t xml:space="preserve">Engagement Indicators &amp; </w:t>
      </w:r>
      <w:r w:rsidR="00631FDE" w:rsidRPr="00A2172E">
        <w:rPr>
          <w:b/>
          <w:color w:val="002D62" w:themeColor="background2"/>
          <w:sz w:val="48"/>
          <w:szCs w:val="48"/>
        </w:rPr>
        <w:br/>
      </w:r>
      <w:r w:rsidR="00A2172E" w:rsidRPr="00A2172E">
        <w:rPr>
          <w:b/>
          <w:color w:val="002D62" w:themeColor="background2"/>
          <w:sz w:val="48"/>
          <w:szCs w:val="48"/>
        </w:rPr>
        <w:t xml:space="preserve"> </w:t>
      </w:r>
      <w:r w:rsidR="00A2172E" w:rsidRPr="00A2172E">
        <w:rPr>
          <w:b/>
          <w:color w:val="002D62" w:themeColor="background2"/>
          <w:sz w:val="48"/>
          <w:szCs w:val="48"/>
        </w:rPr>
        <w:tab/>
      </w:r>
      <w:r w:rsidR="00631FDE" w:rsidRPr="00A2172E">
        <w:rPr>
          <w:b/>
          <w:color w:val="002D62" w:themeColor="background2"/>
          <w:sz w:val="48"/>
          <w:szCs w:val="48"/>
        </w:rPr>
        <w:t>High-Impact Practices</w:t>
      </w:r>
    </w:p>
    <w:p w14:paraId="2D30A734" w14:textId="50628A29" w:rsidR="000D4A7B" w:rsidRPr="00AB10AF" w:rsidRDefault="00C744B1" w:rsidP="00FA7341">
      <w:pPr>
        <w:rPr>
          <w:sz w:val="28"/>
        </w:rPr>
      </w:pPr>
      <w:r w:rsidRPr="00AB10AF">
        <w:rPr>
          <w:rFonts w:ascii="Calibri" w:eastAsia="Calibri" w:hAnsi="Calibri" w:cs="Calibri"/>
          <w:noProof/>
          <w:sz w:val="6"/>
          <w:szCs w:val="2"/>
        </w:rPr>
        <mc:AlternateContent>
          <mc:Choice Requires="wpg">
            <w:drawing>
              <wp:inline distT="0" distB="0" distL="0" distR="0" wp14:anchorId="7F8847DF" wp14:editId="7E943500">
                <wp:extent cx="6812280" cy="1270"/>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270"/>
                          <a:chOff x="10" y="10"/>
                          <a:chExt cx="10368" cy="2"/>
                        </a:xfrm>
                      </wpg:grpSpPr>
                      <wpg:grpSp>
                        <wpg:cNvPr id="34" name="Group 35"/>
                        <wpg:cNvGrpSpPr>
                          <a:grpSpLocks/>
                        </wpg:cNvGrpSpPr>
                        <wpg:grpSpPr bwMode="auto">
                          <a:xfrm>
                            <a:off x="10" y="10"/>
                            <a:ext cx="10368" cy="2"/>
                            <a:chOff x="10" y="10"/>
                            <a:chExt cx="10368" cy="2"/>
                          </a:xfrm>
                        </wpg:grpSpPr>
                        <wps:wsp>
                          <wps:cNvPr id="35" name="Freeform 36"/>
                          <wps:cNvSpPr>
                            <a:spLocks/>
                          </wps:cNvSpPr>
                          <wps:spPr bwMode="auto">
                            <a:xfrm>
                              <a:off x="10" y="10"/>
                              <a:ext cx="10368" cy="2"/>
                            </a:xfrm>
                            <a:custGeom>
                              <a:avLst/>
                              <a:gdLst>
                                <a:gd name="T0" fmla="+- 0 10 10"/>
                                <a:gd name="T1" fmla="*/ T0 w 10092"/>
                                <a:gd name="T2" fmla="+- 0 10101 10"/>
                                <a:gd name="T3" fmla="*/ T2 w 10092"/>
                              </a:gdLst>
                              <a:ahLst/>
                              <a:cxnLst>
                                <a:cxn ang="0">
                                  <a:pos x="T1" y="0"/>
                                </a:cxn>
                                <a:cxn ang="0">
                                  <a:pos x="T3" y="0"/>
                                </a:cxn>
                              </a:cxnLst>
                              <a:rect l="0" t="0" r="r" b="b"/>
                              <a:pathLst>
                                <a:path w="10092">
                                  <a:moveTo>
                                    <a:pt x="0" y="0"/>
                                  </a:moveTo>
                                  <a:lnTo>
                                    <a:pt x="1009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4BB2C864" id="Group 33" o:spid="_x0000_s1026" style="width:536.4pt;height:.1pt;mso-position-horizontal-relative:char;mso-position-vertical-relative:line" coordorigin="10,10" coordsize="10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">
                <v:group id="Group 35" o:spid="_x0000_s1027" style="position:absolute;left:10;top:10;width:10368;height:2" coordorigin="10,10" coordsize="10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28" style="position:absolute;left:10;top:10;width:10368;height:2;visibility:visible;mso-wrap-style:square;v-text-anchor:top" coordsize="10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" path="m,l10091,e" filled="f" strokecolor="black [3040]">
                    <v:path arrowok="t" o:connecttype="custom" o:connectlocs="0,0;10367,0" o:connectangles="0,0"/>
                  </v:shape>
                </v:group>
                <w10:anchorlock/>
              </v:group>
            </w:pict>
          </mc:Fallback>
        </mc:AlternateContent>
      </w:r>
    </w:p>
    <w:p w14:paraId="3E8B3EF2" w14:textId="77777777" w:rsidR="00FA7341" w:rsidRPr="00C744B1" w:rsidRDefault="00FA7341" w:rsidP="00C66DA7">
      <w:pPr>
        <w:pStyle w:val="BodyText"/>
        <w:spacing w:before="120" w:after="120"/>
      </w:pPr>
      <w:r w:rsidRPr="00C744B1">
        <w:t>To represent the multiple dimensions of student engagement, NSSE reports on 10 Engagement Indicators calculated from 47 core NSSE items and grouped within four themes. Additionally, in a separate report, NSSE provides results on six High-Impact Practices, aptly named for their positive associations with student learning and retention.</w:t>
      </w:r>
    </w:p>
    <w:p w14:paraId="7EFAA792" w14:textId="77777777" w:rsidR="00CF6EFC" w:rsidRDefault="00CF6EFC" w:rsidP="006D5229">
      <w:pPr>
        <w:pStyle w:val="Heading1"/>
        <w:sectPr w:rsidR="00CF6EFC" w:rsidSect="00A2172E">
          <w:type w:val="continuous"/>
          <w:pgSz w:w="12240" w:h="15840"/>
          <w:pgMar w:top="432" w:right="720" w:bottom="432" w:left="720" w:header="720" w:footer="720" w:gutter="0"/>
          <w:cols w:space="720"/>
        </w:sectPr>
      </w:pPr>
    </w:p>
    <w:p w14:paraId="70FB8E30" w14:textId="0ACC4596" w:rsidR="00FA7341" w:rsidRPr="007555E7" w:rsidRDefault="00FA7341" w:rsidP="006846E3">
      <w:pPr>
        <w:pStyle w:val="Heading1"/>
      </w:pPr>
      <w:r w:rsidRPr="007555E7">
        <w:t>Engagement Indicators</w:t>
      </w:r>
    </w:p>
    <w:p w14:paraId="7D8AB4E8" w14:textId="77777777" w:rsidR="00FA7341" w:rsidRDefault="00FA7341" w:rsidP="005449FB">
      <w:pPr>
        <w:pStyle w:val="BodyText"/>
      </w:pPr>
      <w:r>
        <w:t>Engagement Indicators (EIs) provide valuable information about distinct aspects of student engagement by summarizing students’ responses to sets of related survey questions. (Component items are listed on the next page.)</w:t>
      </w:r>
    </w:p>
    <w:tbl>
      <w:tblPr>
        <w:tblStyle w:val="TableGrid"/>
        <w:tblW w:w="5130" w:type="dxa"/>
        <w:tblBorders>
          <w:top w:val="none" w:sz="0" w:space="0" w:color="auto"/>
          <w:left w:val="none" w:sz="0" w:space="0" w:color="auto"/>
          <w:bottom w:val="single" w:sz="4" w:space="0" w:color="002D62" w:themeColor="background2"/>
          <w:right w:val="none" w:sz="0" w:space="0" w:color="auto"/>
          <w:insideH w:val="none" w:sz="0" w:space="0" w:color="auto"/>
          <w:insideV w:val="none" w:sz="0" w:space="0" w:color="auto"/>
        </w:tblBorders>
        <w:tblLook w:val="04A0" w:firstRow="1" w:lastRow="0" w:firstColumn="1" w:lastColumn="0" w:noHBand="0" w:noVBand="1"/>
      </w:tblPr>
      <w:tblGrid>
        <w:gridCol w:w="2250"/>
        <w:gridCol w:w="2880"/>
      </w:tblGrid>
      <w:tr w:rsidR="005449FB" w14:paraId="27CA38E0" w14:textId="77777777" w:rsidTr="00261DFF">
        <w:tc>
          <w:tcPr>
            <w:tcW w:w="2250" w:type="dxa"/>
            <w:tcBorders>
              <w:bottom w:val="nil"/>
            </w:tcBorders>
            <w:shd w:val="clear" w:color="auto" w:fill="D8E5F8" w:themeFill="accent2" w:themeFillTint="33"/>
          </w:tcPr>
          <w:p w14:paraId="4D4B10A8" w14:textId="77777777" w:rsidR="005449FB" w:rsidRPr="00470D94" w:rsidRDefault="005449FB" w:rsidP="00FF57CD">
            <w:pPr>
              <w:spacing w:before="40" w:after="40"/>
              <w:rPr>
                <w:b/>
                <w:color w:val="7A1A57" w:themeColor="text2"/>
              </w:rPr>
            </w:pPr>
            <w:r w:rsidRPr="00470D94">
              <w:rPr>
                <w:b/>
                <w:color w:val="7A1A57" w:themeColor="text2"/>
              </w:rPr>
              <w:t>Theme</w:t>
            </w:r>
          </w:p>
        </w:tc>
        <w:tc>
          <w:tcPr>
            <w:tcW w:w="2880" w:type="dxa"/>
            <w:tcBorders>
              <w:bottom w:val="nil"/>
            </w:tcBorders>
            <w:shd w:val="clear" w:color="auto" w:fill="D8E5F8" w:themeFill="accent2" w:themeFillTint="33"/>
          </w:tcPr>
          <w:p w14:paraId="53CAD7EB" w14:textId="77777777" w:rsidR="005449FB" w:rsidRPr="00470D94" w:rsidRDefault="005449FB" w:rsidP="00FF57CD">
            <w:pPr>
              <w:spacing w:before="40" w:after="40"/>
              <w:rPr>
                <w:b/>
                <w:color w:val="7A1A57" w:themeColor="text2"/>
              </w:rPr>
            </w:pPr>
            <w:r w:rsidRPr="00470D94">
              <w:rPr>
                <w:b/>
                <w:color w:val="7A1A57" w:themeColor="text2"/>
              </w:rPr>
              <w:t>Engagement Indicators</w:t>
            </w:r>
          </w:p>
        </w:tc>
      </w:tr>
      <w:tr w:rsidR="0055445D" w14:paraId="6BAE69C0" w14:textId="77777777" w:rsidTr="00261DFF">
        <w:trPr>
          <w:trHeight w:val="230"/>
        </w:trPr>
        <w:tc>
          <w:tcPr>
            <w:tcW w:w="2250" w:type="dxa"/>
            <w:tcBorders>
              <w:bottom w:val="nil"/>
            </w:tcBorders>
            <w:vAlign w:val="center"/>
          </w:tcPr>
          <w:p w14:paraId="4E1A28E3" w14:textId="1D0ABF0B" w:rsidR="0055445D" w:rsidRPr="00470D94" w:rsidRDefault="0055445D" w:rsidP="00470D94">
            <w:pPr>
              <w:rPr>
                <w:i/>
                <w:color w:val="7A1A57" w:themeColor="text2"/>
                <w:sz w:val="20"/>
                <w:szCs w:val="20"/>
              </w:rPr>
            </w:pPr>
            <w:r w:rsidRPr="0055445D">
              <w:rPr>
                <w:i/>
                <w:color w:val="7A1A57" w:themeColor="text2"/>
                <w:sz w:val="20"/>
                <w:szCs w:val="20"/>
              </w:rPr>
              <w:t>Academic Challenge</w:t>
            </w:r>
          </w:p>
        </w:tc>
        <w:tc>
          <w:tcPr>
            <w:tcW w:w="2880" w:type="dxa"/>
            <w:tcBorders>
              <w:bottom w:val="nil"/>
            </w:tcBorders>
            <w:vAlign w:val="center"/>
          </w:tcPr>
          <w:p w14:paraId="5C9F7092" w14:textId="77777777" w:rsidR="0055445D" w:rsidRPr="00470D94" w:rsidRDefault="0055445D" w:rsidP="00470D94">
            <w:pPr>
              <w:rPr>
                <w:color w:val="002D62" w:themeColor="background2"/>
                <w:sz w:val="20"/>
                <w:szCs w:val="20"/>
              </w:rPr>
            </w:pPr>
          </w:p>
        </w:tc>
      </w:tr>
      <w:tr w:rsidR="00470D94" w14:paraId="358D3AEC" w14:textId="77777777" w:rsidTr="00261DFF">
        <w:trPr>
          <w:trHeight w:val="230"/>
        </w:trPr>
        <w:tc>
          <w:tcPr>
            <w:tcW w:w="2250" w:type="dxa"/>
            <w:tcBorders>
              <w:bottom w:val="nil"/>
            </w:tcBorders>
            <w:vAlign w:val="center"/>
          </w:tcPr>
          <w:p w14:paraId="13F4AF70" w14:textId="4DC1E258" w:rsidR="00470D94" w:rsidRPr="00470D94" w:rsidRDefault="00470D94" w:rsidP="00470D94">
            <w:pPr>
              <w:rPr>
                <w:i/>
                <w:color w:val="7A1A57" w:themeColor="text2"/>
                <w:sz w:val="20"/>
                <w:szCs w:val="20"/>
              </w:rPr>
            </w:pPr>
          </w:p>
        </w:tc>
        <w:tc>
          <w:tcPr>
            <w:tcW w:w="2880" w:type="dxa"/>
            <w:tcBorders>
              <w:bottom w:val="nil"/>
            </w:tcBorders>
            <w:vAlign w:val="center"/>
          </w:tcPr>
          <w:p w14:paraId="2CFB08CC" w14:textId="77777777" w:rsidR="00470D94" w:rsidRPr="00470D94" w:rsidRDefault="00470D94" w:rsidP="00470D94">
            <w:pPr>
              <w:rPr>
                <w:color w:val="002D62" w:themeColor="background2"/>
                <w:sz w:val="20"/>
                <w:szCs w:val="20"/>
              </w:rPr>
            </w:pPr>
            <w:r w:rsidRPr="00470D94">
              <w:rPr>
                <w:color w:val="002D62" w:themeColor="background2"/>
                <w:sz w:val="20"/>
                <w:szCs w:val="20"/>
              </w:rPr>
              <w:t>Higher-Order Learning</w:t>
            </w:r>
          </w:p>
        </w:tc>
      </w:tr>
      <w:tr w:rsidR="00470D94" w14:paraId="133E13A0" w14:textId="77777777" w:rsidTr="00261DFF">
        <w:trPr>
          <w:trHeight w:val="230"/>
        </w:trPr>
        <w:tc>
          <w:tcPr>
            <w:tcW w:w="2250" w:type="dxa"/>
            <w:tcBorders>
              <w:bottom w:val="nil"/>
            </w:tcBorders>
            <w:vAlign w:val="center"/>
          </w:tcPr>
          <w:p w14:paraId="061A4E26" w14:textId="77777777" w:rsidR="00470D94" w:rsidRPr="00470D94" w:rsidRDefault="00470D94" w:rsidP="00470D94">
            <w:pPr>
              <w:rPr>
                <w:i/>
                <w:color w:val="7A1A57" w:themeColor="text2"/>
                <w:sz w:val="20"/>
                <w:szCs w:val="20"/>
              </w:rPr>
            </w:pPr>
          </w:p>
        </w:tc>
        <w:tc>
          <w:tcPr>
            <w:tcW w:w="2880" w:type="dxa"/>
            <w:tcBorders>
              <w:bottom w:val="nil"/>
            </w:tcBorders>
            <w:vAlign w:val="center"/>
          </w:tcPr>
          <w:p w14:paraId="3A34B630" w14:textId="77777777" w:rsidR="00470D94" w:rsidRPr="00470D94" w:rsidRDefault="00470D94" w:rsidP="00470D94">
            <w:pPr>
              <w:rPr>
                <w:color w:val="002D62" w:themeColor="background2"/>
                <w:sz w:val="20"/>
                <w:szCs w:val="20"/>
              </w:rPr>
            </w:pPr>
            <w:r w:rsidRPr="00470D94">
              <w:rPr>
                <w:color w:val="002D62" w:themeColor="background2"/>
                <w:sz w:val="20"/>
                <w:szCs w:val="20"/>
              </w:rPr>
              <w:t>Reflective &amp; Integrative Learning</w:t>
            </w:r>
          </w:p>
        </w:tc>
      </w:tr>
      <w:tr w:rsidR="00470D94" w14:paraId="6701F763" w14:textId="77777777" w:rsidTr="00261DFF">
        <w:trPr>
          <w:trHeight w:val="230"/>
        </w:trPr>
        <w:tc>
          <w:tcPr>
            <w:tcW w:w="2250" w:type="dxa"/>
            <w:tcBorders>
              <w:bottom w:val="nil"/>
            </w:tcBorders>
            <w:vAlign w:val="center"/>
          </w:tcPr>
          <w:p w14:paraId="4F839FD7" w14:textId="77777777" w:rsidR="00470D94" w:rsidRPr="00470D94" w:rsidRDefault="00470D94" w:rsidP="00470D94">
            <w:pPr>
              <w:rPr>
                <w:i/>
                <w:color w:val="7A1A57" w:themeColor="text2"/>
                <w:sz w:val="20"/>
                <w:szCs w:val="20"/>
              </w:rPr>
            </w:pPr>
          </w:p>
        </w:tc>
        <w:tc>
          <w:tcPr>
            <w:tcW w:w="2880" w:type="dxa"/>
            <w:tcBorders>
              <w:bottom w:val="nil"/>
            </w:tcBorders>
            <w:vAlign w:val="center"/>
          </w:tcPr>
          <w:p w14:paraId="0797D639" w14:textId="77777777" w:rsidR="00470D94" w:rsidRPr="00470D94" w:rsidRDefault="00470D94" w:rsidP="00470D94">
            <w:pPr>
              <w:rPr>
                <w:color w:val="002D62" w:themeColor="background2"/>
                <w:sz w:val="20"/>
                <w:szCs w:val="20"/>
              </w:rPr>
            </w:pPr>
            <w:r w:rsidRPr="00470D94">
              <w:rPr>
                <w:color w:val="002D62" w:themeColor="background2"/>
                <w:sz w:val="20"/>
                <w:szCs w:val="20"/>
              </w:rPr>
              <w:t>Learning Strategies</w:t>
            </w:r>
          </w:p>
        </w:tc>
      </w:tr>
      <w:tr w:rsidR="00470D94" w14:paraId="21E4D38B" w14:textId="77777777" w:rsidTr="00261DFF">
        <w:trPr>
          <w:trHeight w:val="230"/>
        </w:trPr>
        <w:tc>
          <w:tcPr>
            <w:tcW w:w="2250" w:type="dxa"/>
            <w:tcBorders>
              <w:bottom w:val="single" w:sz="4" w:space="0" w:color="002D62" w:themeColor="background2"/>
            </w:tcBorders>
            <w:vAlign w:val="center"/>
          </w:tcPr>
          <w:p w14:paraId="517C7106" w14:textId="77777777" w:rsidR="00470D94" w:rsidRPr="00470D94" w:rsidRDefault="00470D94" w:rsidP="00470D94">
            <w:pPr>
              <w:rPr>
                <w:i/>
                <w:color w:val="7A1A57" w:themeColor="text2"/>
                <w:sz w:val="20"/>
                <w:szCs w:val="20"/>
              </w:rPr>
            </w:pPr>
          </w:p>
        </w:tc>
        <w:tc>
          <w:tcPr>
            <w:tcW w:w="2880" w:type="dxa"/>
            <w:tcBorders>
              <w:bottom w:val="single" w:sz="4" w:space="0" w:color="002D62" w:themeColor="background2"/>
            </w:tcBorders>
            <w:vAlign w:val="center"/>
          </w:tcPr>
          <w:p w14:paraId="2E08C7C6" w14:textId="77777777" w:rsidR="00470D94" w:rsidRPr="00470D94" w:rsidRDefault="00470D94" w:rsidP="00470D94">
            <w:pPr>
              <w:rPr>
                <w:color w:val="002D62" w:themeColor="background2"/>
                <w:sz w:val="20"/>
                <w:szCs w:val="20"/>
              </w:rPr>
            </w:pPr>
            <w:r w:rsidRPr="00470D94">
              <w:rPr>
                <w:color w:val="002D62" w:themeColor="background2"/>
                <w:sz w:val="20"/>
                <w:szCs w:val="20"/>
              </w:rPr>
              <w:t>Quantitative Reasoning</w:t>
            </w:r>
          </w:p>
        </w:tc>
      </w:tr>
      <w:tr w:rsidR="0055445D" w14:paraId="2F8E87EA" w14:textId="77777777" w:rsidTr="00261DFF">
        <w:trPr>
          <w:trHeight w:val="230"/>
        </w:trPr>
        <w:tc>
          <w:tcPr>
            <w:tcW w:w="2250" w:type="dxa"/>
            <w:tcBorders>
              <w:top w:val="single" w:sz="4" w:space="0" w:color="002D62" w:themeColor="background2"/>
              <w:bottom w:val="nil"/>
            </w:tcBorders>
            <w:vAlign w:val="center"/>
          </w:tcPr>
          <w:p w14:paraId="261246D3" w14:textId="7D346B7D" w:rsidR="0055445D" w:rsidRPr="00470D94" w:rsidRDefault="0055445D" w:rsidP="00470D94">
            <w:pPr>
              <w:rPr>
                <w:i/>
                <w:color w:val="7A1A57" w:themeColor="text2"/>
                <w:sz w:val="20"/>
                <w:szCs w:val="20"/>
              </w:rPr>
            </w:pPr>
            <w:r w:rsidRPr="0055445D">
              <w:rPr>
                <w:i/>
                <w:color w:val="7A1A57" w:themeColor="text2"/>
                <w:sz w:val="20"/>
                <w:szCs w:val="20"/>
              </w:rPr>
              <w:t>Learning with Peers</w:t>
            </w:r>
          </w:p>
        </w:tc>
        <w:tc>
          <w:tcPr>
            <w:tcW w:w="2880" w:type="dxa"/>
            <w:tcBorders>
              <w:top w:val="single" w:sz="4" w:space="0" w:color="002D62" w:themeColor="background2"/>
              <w:bottom w:val="nil"/>
            </w:tcBorders>
            <w:vAlign w:val="center"/>
          </w:tcPr>
          <w:p w14:paraId="2633E2BF" w14:textId="77777777" w:rsidR="0055445D" w:rsidRPr="00470D94" w:rsidRDefault="0055445D" w:rsidP="00470D94">
            <w:pPr>
              <w:rPr>
                <w:color w:val="002D62" w:themeColor="background2"/>
                <w:sz w:val="20"/>
                <w:szCs w:val="20"/>
              </w:rPr>
            </w:pPr>
          </w:p>
        </w:tc>
      </w:tr>
      <w:tr w:rsidR="00470D94" w14:paraId="0B25CEF4" w14:textId="77777777" w:rsidTr="00261DFF">
        <w:trPr>
          <w:trHeight w:val="230"/>
        </w:trPr>
        <w:tc>
          <w:tcPr>
            <w:tcW w:w="2250" w:type="dxa"/>
            <w:tcBorders>
              <w:top w:val="nil"/>
              <w:bottom w:val="nil"/>
            </w:tcBorders>
            <w:vAlign w:val="center"/>
          </w:tcPr>
          <w:p w14:paraId="62944274" w14:textId="039F7340" w:rsidR="00470D94" w:rsidRPr="00470D94" w:rsidRDefault="00470D94" w:rsidP="00470D94">
            <w:pPr>
              <w:rPr>
                <w:i/>
                <w:color w:val="7A1A57" w:themeColor="text2"/>
                <w:sz w:val="20"/>
                <w:szCs w:val="20"/>
              </w:rPr>
            </w:pPr>
          </w:p>
        </w:tc>
        <w:tc>
          <w:tcPr>
            <w:tcW w:w="2880" w:type="dxa"/>
            <w:tcBorders>
              <w:top w:val="nil"/>
              <w:bottom w:val="nil"/>
            </w:tcBorders>
            <w:vAlign w:val="center"/>
          </w:tcPr>
          <w:p w14:paraId="6CC63680" w14:textId="77777777" w:rsidR="00470D94" w:rsidRPr="00470D94" w:rsidRDefault="00470D94" w:rsidP="00470D94">
            <w:pPr>
              <w:rPr>
                <w:color w:val="002D62" w:themeColor="background2"/>
                <w:sz w:val="20"/>
                <w:szCs w:val="20"/>
              </w:rPr>
            </w:pPr>
            <w:r w:rsidRPr="00470D94">
              <w:rPr>
                <w:color w:val="002D62" w:themeColor="background2"/>
                <w:sz w:val="20"/>
                <w:szCs w:val="20"/>
              </w:rPr>
              <w:t>Collaborative Learning</w:t>
            </w:r>
          </w:p>
        </w:tc>
      </w:tr>
      <w:tr w:rsidR="00470D94" w14:paraId="0F6AAB18" w14:textId="77777777" w:rsidTr="00261DFF">
        <w:trPr>
          <w:trHeight w:val="230"/>
        </w:trPr>
        <w:tc>
          <w:tcPr>
            <w:tcW w:w="2250" w:type="dxa"/>
            <w:tcBorders>
              <w:bottom w:val="single" w:sz="4" w:space="0" w:color="002D62" w:themeColor="background2"/>
            </w:tcBorders>
            <w:vAlign w:val="center"/>
          </w:tcPr>
          <w:p w14:paraId="44812342" w14:textId="77777777" w:rsidR="00470D94" w:rsidRPr="00470D94" w:rsidRDefault="00470D94" w:rsidP="00470D94">
            <w:pPr>
              <w:rPr>
                <w:i/>
                <w:color w:val="7A1A57" w:themeColor="text2"/>
                <w:sz w:val="20"/>
                <w:szCs w:val="20"/>
              </w:rPr>
            </w:pPr>
          </w:p>
        </w:tc>
        <w:tc>
          <w:tcPr>
            <w:tcW w:w="2880" w:type="dxa"/>
            <w:tcBorders>
              <w:bottom w:val="single" w:sz="4" w:space="0" w:color="002D62" w:themeColor="background2"/>
            </w:tcBorders>
            <w:vAlign w:val="center"/>
          </w:tcPr>
          <w:p w14:paraId="293272CB" w14:textId="77777777" w:rsidR="00470D94" w:rsidRPr="00470D94" w:rsidRDefault="00470D94" w:rsidP="00470D94">
            <w:pPr>
              <w:rPr>
                <w:color w:val="002D62" w:themeColor="background2"/>
                <w:sz w:val="20"/>
                <w:szCs w:val="20"/>
              </w:rPr>
            </w:pPr>
            <w:r w:rsidRPr="00470D94">
              <w:rPr>
                <w:color w:val="002D62" w:themeColor="background2"/>
                <w:sz w:val="20"/>
                <w:szCs w:val="20"/>
              </w:rPr>
              <w:t>Discussions with Diverse Others</w:t>
            </w:r>
          </w:p>
        </w:tc>
      </w:tr>
      <w:tr w:rsidR="0055445D" w14:paraId="2F9362D4" w14:textId="77777777" w:rsidTr="00261DFF">
        <w:trPr>
          <w:trHeight w:val="230"/>
        </w:trPr>
        <w:tc>
          <w:tcPr>
            <w:tcW w:w="2250" w:type="dxa"/>
            <w:tcBorders>
              <w:top w:val="single" w:sz="4" w:space="0" w:color="002D62" w:themeColor="background2"/>
              <w:bottom w:val="nil"/>
            </w:tcBorders>
            <w:vAlign w:val="center"/>
          </w:tcPr>
          <w:p w14:paraId="45C61D1D" w14:textId="20F0B0D6" w:rsidR="0055445D" w:rsidRPr="00470D94" w:rsidRDefault="0055445D" w:rsidP="00470D94">
            <w:pPr>
              <w:rPr>
                <w:i/>
                <w:color w:val="7A1A57" w:themeColor="text2"/>
                <w:sz w:val="20"/>
                <w:szCs w:val="20"/>
              </w:rPr>
            </w:pPr>
            <w:r w:rsidRPr="0055445D">
              <w:rPr>
                <w:i/>
                <w:color w:val="7A1A57" w:themeColor="text2"/>
                <w:sz w:val="20"/>
                <w:szCs w:val="20"/>
              </w:rPr>
              <w:t>Experiences with Faculty</w:t>
            </w:r>
          </w:p>
        </w:tc>
        <w:tc>
          <w:tcPr>
            <w:tcW w:w="2880" w:type="dxa"/>
            <w:tcBorders>
              <w:top w:val="single" w:sz="4" w:space="0" w:color="002D62" w:themeColor="background2"/>
              <w:bottom w:val="nil"/>
            </w:tcBorders>
            <w:vAlign w:val="center"/>
          </w:tcPr>
          <w:p w14:paraId="5C57CE54" w14:textId="77777777" w:rsidR="0055445D" w:rsidRPr="00470D94" w:rsidRDefault="0055445D" w:rsidP="00470D94">
            <w:pPr>
              <w:rPr>
                <w:color w:val="002D62" w:themeColor="background2"/>
                <w:sz w:val="20"/>
                <w:szCs w:val="20"/>
              </w:rPr>
            </w:pPr>
          </w:p>
        </w:tc>
      </w:tr>
      <w:tr w:rsidR="00470D94" w14:paraId="772F0D5C" w14:textId="77777777" w:rsidTr="00261DFF">
        <w:trPr>
          <w:trHeight w:val="230"/>
        </w:trPr>
        <w:tc>
          <w:tcPr>
            <w:tcW w:w="2250" w:type="dxa"/>
            <w:tcBorders>
              <w:top w:val="nil"/>
              <w:bottom w:val="nil"/>
            </w:tcBorders>
            <w:vAlign w:val="center"/>
          </w:tcPr>
          <w:p w14:paraId="0A3266ED" w14:textId="006F60C7" w:rsidR="00470D94" w:rsidRPr="00470D94" w:rsidRDefault="00470D94" w:rsidP="00470D94">
            <w:pPr>
              <w:rPr>
                <w:i/>
                <w:color w:val="7A1A57" w:themeColor="text2"/>
                <w:sz w:val="20"/>
                <w:szCs w:val="20"/>
              </w:rPr>
            </w:pPr>
          </w:p>
        </w:tc>
        <w:tc>
          <w:tcPr>
            <w:tcW w:w="2880" w:type="dxa"/>
            <w:tcBorders>
              <w:top w:val="nil"/>
              <w:bottom w:val="nil"/>
            </w:tcBorders>
            <w:vAlign w:val="center"/>
          </w:tcPr>
          <w:p w14:paraId="4AA35635" w14:textId="77777777" w:rsidR="00470D94" w:rsidRPr="00470D94" w:rsidRDefault="00470D94" w:rsidP="00470D94">
            <w:pPr>
              <w:rPr>
                <w:color w:val="002D62" w:themeColor="background2"/>
                <w:sz w:val="20"/>
                <w:szCs w:val="20"/>
              </w:rPr>
            </w:pPr>
            <w:r w:rsidRPr="00470D94">
              <w:rPr>
                <w:color w:val="002D62" w:themeColor="background2"/>
                <w:sz w:val="20"/>
                <w:szCs w:val="20"/>
              </w:rPr>
              <w:t xml:space="preserve">Student-Faculty Interaction </w:t>
            </w:r>
          </w:p>
        </w:tc>
      </w:tr>
      <w:tr w:rsidR="00470D94" w14:paraId="43FBE47F" w14:textId="77777777" w:rsidTr="00261DFF">
        <w:trPr>
          <w:trHeight w:val="230"/>
        </w:trPr>
        <w:tc>
          <w:tcPr>
            <w:tcW w:w="2250" w:type="dxa"/>
            <w:tcBorders>
              <w:bottom w:val="single" w:sz="4" w:space="0" w:color="002D62" w:themeColor="background2"/>
            </w:tcBorders>
            <w:vAlign w:val="center"/>
          </w:tcPr>
          <w:p w14:paraId="63208804" w14:textId="77777777" w:rsidR="00470D94" w:rsidRPr="00470D94" w:rsidRDefault="00470D94" w:rsidP="00470D94">
            <w:pPr>
              <w:rPr>
                <w:i/>
                <w:color w:val="7A1A57" w:themeColor="text2"/>
                <w:sz w:val="20"/>
                <w:szCs w:val="20"/>
              </w:rPr>
            </w:pPr>
          </w:p>
        </w:tc>
        <w:tc>
          <w:tcPr>
            <w:tcW w:w="2880" w:type="dxa"/>
            <w:tcBorders>
              <w:bottom w:val="single" w:sz="4" w:space="0" w:color="002D62" w:themeColor="background2"/>
            </w:tcBorders>
            <w:vAlign w:val="center"/>
          </w:tcPr>
          <w:p w14:paraId="720EFC8F" w14:textId="77777777" w:rsidR="00470D94" w:rsidRPr="00470D94" w:rsidRDefault="00470D94" w:rsidP="00470D94">
            <w:pPr>
              <w:rPr>
                <w:color w:val="002D62" w:themeColor="background2"/>
                <w:sz w:val="20"/>
                <w:szCs w:val="20"/>
              </w:rPr>
            </w:pPr>
            <w:r w:rsidRPr="00470D94">
              <w:rPr>
                <w:color w:val="002D62" w:themeColor="background2"/>
                <w:sz w:val="20"/>
                <w:szCs w:val="20"/>
              </w:rPr>
              <w:t xml:space="preserve">Effective Teaching Practices </w:t>
            </w:r>
          </w:p>
        </w:tc>
      </w:tr>
      <w:tr w:rsidR="0055445D" w14:paraId="75043BC5" w14:textId="77777777" w:rsidTr="00261DFF">
        <w:trPr>
          <w:trHeight w:val="230"/>
        </w:trPr>
        <w:tc>
          <w:tcPr>
            <w:tcW w:w="2250" w:type="dxa"/>
            <w:tcBorders>
              <w:top w:val="single" w:sz="4" w:space="0" w:color="002D62" w:themeColor="background2"/>
              <w:bottom w:val="nil"/>
            </w:tcBorders>
            <w:vAlign w:val="center"/>
          </w:tcPr>
          <w:p w14:paraId="794CC06D" w14:textId="3EA00373" w:rsidR="0055445D" w:rsidRPr="00470D94" w:rsidRDefault="0055445D" w:rsidP="0055445D">
            <w:pPr>
              <w:rPr>
                <w:i/>
                <w:color w:val="7A1A57" w:themeColor="text2"/>
                <w:sz w:val="20"/>
                <w:szCs w:val="20"/>
              </w:rPr>
            </w:pPr>
            <w:r w:rsidRPr="00470D94">
              <w:rPr>
                <w:i/>
                <w:color w:val="7A1A57" w:themeColor="text2"/>
                <w:sz w:val="20"/>
                <w:szCs w:val="20"/>
              </w:rPr>
              <w:t>Campus Environment</w:t>
            </w:r>
          </w:p>
        </w:tc>
        <w:tc>
          <w:tcPr>
            <w:tcW w:w="2880" w:type="dxa"/>
            <w:tcBorders>
              <w:top w:val="single" w:sz="4" w:space="0" w:color="002D62" w:themeColor="background2"/>
              <w:bottom w:val="nil"/>
            </w:tcBorders>
            <w:vAlign w:val="center"/>
          </w:tcPr>
          <w:p w14:paraId="107F0C36" w14:textId="77777777" w:rsidR="0055445D" w:rsidRPr="00470D94" w:rsidRDefault="0055445D" w:rsidP="0055445D">
            <w:pPr>
              <w:rPr>
                <w:color w:val="002D62" w:themeColor="background2"/>
                <w:sz w:val="20"/>
                <w:szCs w:val="20"/>
              </w:rPr>
            </w:pPr>
          </w:p>
        </w:tc>
      </w:tr>
      <w:tr w:rsidR="0055445D" w14:paraId="2B12DF8C" w14:textId="77777777" w:rsidTr="00261DFF">
        <w:trPr>
          <w:trHeight w:val="230"/>
        </w:trPr>
        <w:tc>
          <w:tcPr>
            <w:tcW w:w="2250" w:type="dxa"/>
            <w:tcBorders>
              <w:top w:val="nil"/>
              <w:bottom w:val="nil"/>
            </w:tcBorders>
            <w:vAlign w:val="center"/>
          </w:tcPr>
          <w:p w14:paraId="3179C15E" w14:textId="1BB121AE" w:rsidR="0055445D" w:rsidRPr="00470D94" w:rsidRDefault="0055445D" w:rsidP="0055445D">
            <w:pPr>
              <w:rPr>
                <w:i/>
                <w:color w:val="7A1A57" w:themeColor="text2"/>
                <w:sz w:val="20"/>
                <w:szCs w:val="20"/>
              </w:rPr>
            </w:pPr>
          </w:p>
        </w:tc>
        <w:tc>
          <w:tcPr>
            <w:tcW w:w="2880" w:type="dxa"/>
            <w:tcBorders>
              <w:top w:val="nil"/>
              <w:bottom w:val="nil"/>
            </w:tcBorders>
            <w:vAlign w:val="center"/>
          </w:tcPr>
          <w:p w14:paraId="26FBF5D6" w14:textId="77777777" w:rsidR="0055445D" w:rsidRPr="00470D94" w:rsidRDefault="0055445D" w:rsidP="0055445D">
            <w:pPr>
              <w:rPr>
                <w:color w:val="002D62" w:themeColor="background2"/>
                <w:sz w:val="20"/>
                <w:szCs w:val="20"/>
              </w:rPr>
            </w:pPr>
            <w:r w:rsidRPr="00470D94">
              <w:rPr>
                <w:color w:val="002D62" w:themeColor="background2"/>
                <w:sz w:val="20"/>
                <w:szCs w:val="20"/>
              </w:rPr>
              <w:t>Quality of Interactions</w:t>
            </w:r>
          </w:p>
        </w:tc>
      </w:tr>
      <w:tr w:rsidR="0055445D" w14:paraId="3350BF3B" w14:textId="77777777" w:rsidTr="00261DFF">
        <w:trPr>
          <w:trHeight w:val="230"/>
        </w:trPr>
        <w:tc>
          <w:tcPr>
            <w:tcW w:w="2250" w:type="dxa"/>
            <w:tcBorders>
              <w:bottom w:val="single" w:sz="4" w:space="0" w:color="002D62" w:themeColor="background2"/>
            </w:tcBorders>
          </w:tcPr>
          <w:p w14:paraId="0E16B84F" w14:textId="77777777" w:rsidR="0055445D" w:rsidRPr="00470D94" w:rsidRDefault="0055445D" w:rsidP="0055445D">
            <w:pPr>
              <w:rPr>
                <w:color w:val="002D62" w:themeColor="background2"/>
                <w:sz w:val="20"/>
                <w:szCs w:val="20"/>
              </w:rPr>
            </w:pPr>
          </w:p>
        </w:tc>
        <w:tc>
          <w:tcPr>
            <w:tcW w:w="2880" w:type="dxa"/>
            <w:tcBorders>
              <w:bottom w:val="single" w:sz="4" w:space="0" w:color="002D62" w:themeColor="background2"/>
            </w:tcBorders>
            <w:vAlign w:val="center"/>
          </w:tcPr>
          <w:p w14:paraId="18A955E4" w14:textId="77777777" w:rsidR="0055445D" w:rsidRPr="00470D94" w:rsidRDefault="0055445D" w:rsidP="0055445D">
            <w:pPr>
              <w:rPr>
                <w:color w:val="002D62" w:themeColor="background2"/>
                <w:sz w:val="20"/>
                <w:szCs w:val="20"/>
              </w:rPr>
            </w:pPr>
            <w:r w:rsidRPr="00470D94">
              <w:rPr>
                <w:color w:val="002D62" w:themeColor="background2"/>
                <w:sz w:val="20"/>
                <w:szCs w:val="20"/>
              </w:rPr>
              <w:t>Supportive Environment</w:t>
            </w:r>
          </w:p>
        </w:tc>
      </w:tr>
    </w:tbl>
    <w:p w14:paraId="3BC50523" w14:textId="31DA3330" w:rsidR="005449FB" w:rsidRDefault="005449FB" w:rsidP="00261DFF">
      <w:pPr>
        <w:tabs>
          <w:tab w:val="left" w:pos="3068"/>
        </w:tabs>
        <w:spacing w:line="160" w:lineRule="exact"/>
      </w:pPr>
    </w:p>
    <w:p w14:paraId="1062ED3B" w14:textId="77777777" w:rsidR="00FA7341" w:rsidRDefault="00FA7341" w:rsidP="00261DFF">
      <w:pPr>
        <w:pStyle w:val="BodyText"/>
        <w:spacing w:after="120"/>
      </w:pPr>
      <w:r>
        <w:t xml:space="preserve">The EIs and component items were rigorously tested both qualitatively and quantitatively in a multi-year effort that included student focus groups, cognitive interviews, and two years of pilot testing and analysis. As a result, each EI provides valuable, concise, actionable information about a distinct aspect of </w:t>
      </w:r>
      <w:r w:rsidR="006E4F23">
        <w:br/>
      </w:r>
      <w:r>
        <w:t>student engagement.</w:t>
      </w:r>
    </w:p>
    <w:p w14:paraId="3E3397EC" w14:textId="77777777" w:rsidR="00FA7341" w:rsidRPr="007555E7" w:rsidRDefault="00FA7341" w:rsidP="00632676">
      <w:pPr>
        <w:pStyle w:val="Heading2"/>
        <w:spacing w:after="80"/>
      </w:pPr>
      <w:r w:rsidRPr="007555E7">
        <w:t>Scoring EIs</w:t>
      </w:r>
    </w:p>
    <w:p w14:paraId="5C580802" w14:textId="019DAC73" w:rsidR="00FA7341" w:rsidRDefault="00FA7341" w:rsidP="00AE1041">
      <w:pPr>
        <w:pStyle w:val="BodyText"/>
      </w:pPr>
      <w:r>
        <w:t xml:space="preserve">In the </w:t>
      </w:r>
      <w:r w:rsidRPr="002309C9">
        <w:rPr>
          <w:i/>
        </w:rPr>
        <w:t>Engagement Indicators</w:t>
      </w:r>
      <w:r>
        <w:t xml:space="preserve"> report, each EI is </w:t>
      </w:r>
      <w:r w:rsidR="002309C9">
        <w:t>expressed on a 0 to 60 scale. First, c</w:t>
      </w:r>
      <w:r>
        <w:t>omponent items are converted to a 60-point scale (e.g., Never=0, Sometimes=20, Often=40, and Very often=60), then averaged together to compute student-level scores. Institutional EI scores are the weighted averages of student-level scores for each class level. Student-level EI scores are provided to participating institutions in their NSSE data file</w:t>
      </w:r>
      <w:r w:rsidR="00BB6424">
        <w:t>s</w:t>
      </w:r>
      <w:r>
        <w:t>.</w:t>
      </w:r>
    </w:p>
    <w:p w14:paraId="3838154F" w14:textId="77777777" w:rsidR="005449FB" w:rsidRPr="007555E7" w:rsidRDefault="005449FB" w:rsidP="00632676">
      <w:pPr>
        <w:pStyle w:val="Heading1"/>
        <w:spacing w:after="80"/>
      </w:pPr>
      <w:r w:rsidRPr="007555E7">
        <w:t>High-Impact Practices</w:t>
      </w:r>
    </w:p>
    <w:p w14:paraId="5A9656B5" w14:textId="77777777" w:rsidR="005449FB" w:rsidRDefault="005449FB" w:rsidP="004001BB">
      <w:pPr>
        <w:pStyle w:val="BodyText"/>
      </w:pPr>
      <w:r>
        <w:t xml:space="preserve">High-Impact Practices (HIPs) represent enriching educational experiences that can be life-changing. They typically demand considerable time and effort, facilitate learning outside of the classroom, require meaningful interactions with faculty and other students, encourage collaboration with diverse others, and provide frequent and substantive feedback. NSSE reports student participation in six HIPs: three for both first-year students and seniors, and three for seniors only </w:t>
      </w:r>
      <w:r w:rsidR="00BA0B6F">
        <w:br/>
      </w:r>
      <w:r>
        <w:t>(see below).</w:t>
      </w:r>
    </w:p>
    <w:tbl>
      <w:tblPr>
        <w:tblStyle w:val="TableGrid"/>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right w:w="115" w:type="dxa"/>
        </w:tblCellMar>
        <w:tblLook w:val="04A0" w:firstRow="1" w:lastRow="0" w:firstColumn="1" w:lastColumn="0" w:noHBand="0" w:noVBand="1"/>
      </w:tblPr>
      <w:tblGrid>
        <w:gridCol w:w="2875"/>
        <w:gridCol w:w="844"/>
        <w:gridCol w:w="1141"/>
      </w:tblGrid>
      <w:tr w:rsidR="002B4F92" w14:paraId="3F7572D3" w14:textId="77777777" w:rsidTr="00771D4A">
        <w:trPr>
          <w:trHeight w:val="306"/>
        </w:trPr>
        <w:tc>
          <w:tcPr>
            <w:tcW w:w="2875" w:type="dxa"/>
            <w:shd w:val="clear" w:color="auto" w:fill="D8E5F8" w:themeFill="accent2" w:themeFillTint="33"/>
            <w:vAlign w:val="center"/>
          </w:tcPr>
          <w:p w14:paraId="548943E1" w14:textId="77777777" w:rsidR="004001BB" w:rsidRDefault="004001BB" w:rsidP="00FF57CD">
            <w:pPr>
              <w:keepNext/>
              <w:spacing w:before="40" w:after="40"/>
            </w:pPr>
            <w:r w:rsidRPr="007167DC">
              <w:rPr>
                <w:b/>
                <w:color w:val="7A1A57" w:themeColor="text2"/>
              </w:rPr>
              <w:t>High-Impact Practices</w:t>
            </w:r>
          </w:p>
        </w:tc>
        <w:tc>
          <w:tcPr>
            <w:tcW w:w="844" w:type="dxa"/>
            <w:shd w:val="clear" w:color="auto" w:fill="D8E5F8" w:themeFill="accent2" w:themeFillTint="33"/>
            <w:noWrap/>
            <w:tcMar>
              <w:left w:w="14" w:type="dxa"/>
              <w:right w:w="14" w:type="dxa"/>
            </w:tcMar>
            <w:vAlign w:val="center"/>
          </w:tcPr>
          <w:p w14:paraId="30FDFEAF" w14:textId="77777777" w:rsidR="004001BB" w:rsidRPr="007167DC" w:rsidRDefault="004001BB" w:rsidP="00FF57CD">
            <w:pPr>
              <w:pStyle w:val="BodyText"/>
              <w:keepNext/>
              <w:spacing w:before="40" w:after="40"/>
              <w:jc w:val="center"/>
              <w:rPr>
                <w:rFonts w:asciiTheme="minorHAnsi" w:hAnsiTheme="minorHAnsi"/>
                <w:i/>
                <w:sz w:val="20"/>
                <w:szCs w:val="20"/>
              </w:rPr>
            </w:pPr>
            <w:r w:rsidRPr="007167DC">
              <w:rPr>
                <w:rFonts w:asciiTheme="minorHAnsi" w:hAnsiTheme="minorHAnsi"/>
                <w:i/>
                <w:sz w:val="20"/>
                <w:szCs w:val="20"/>
              </w:rPr>
              <w:t>First-year</w:t>
            </w:r>
          </w:p>
        </w:tc>
        <w:tc>
          <w:tcPr>
            <w:tcW w:w="1141" w:type="dxa"/>
            <w:shd w:val="clear" w:color="auto" w:fill="D8E5F8" w:themeFill="accent2" w:themeFillTint="33"/>
            <w:noWrap/>
            <w:tcMar>
              <w:left w:w="14" w:type="dxa"/>
              <w:right w:w="14" w:type="dxa"/>
            </w:tcMar>
            <w:vAlign w:val="center"/>
          </w:tcPr>
          <w:p w14:paraId="1B20414A" w14:textId="77777777" w:rsidR="004001BB" w:rsidRPr="007167DC" w:rsidRDefault="004001BB" w:rsidP="00FF57CD">
            <w:pPr>
              <w:pStyle w:val="BodyText"/>
              <w:keepNext/>
              <w:spacing w:before="40" w:after="40"/>
              <w:jc w:val="center"/>
              <w:rPr>
                <w:rFonts w:asciiTheme="minorHAnsi" w:hAnsiTheme="minorHAnsi"/>
                <w:i/>
                <w:sz w:val="20"/>
                <w:szCs w:val="20"/>
              </w:rPr>
            </w:pPr>
            <w:r w:rsidRPr="007167DC">
              <w:rPr>
                <w:rFonts w:asciiTheme="minorHAnsi" w:hAnsiTheme="minorHAnsi"/>
                <w:i/>
                <w:sz w:val="20"/>
                <w:szCs w:val="20"/>
              </w:rPr>
              <w:t>Senior</w:t>
            </w:r>
          </w:p>
        </w:tc>
      </w:tr>
      <w:tr w:rsidR="007167DC" w14:paraId="5B646C43" w14:textId="77777777" w:rsidTr="00527114">
        <w:trPr>
          <w:trHeight w:val="288"/>
        </w:trPr>
        <w:tc>
          <w:tcPr>
            <w:tcW w:w="2875" w:type="dxa"/>
            <w:vAlign w:val="center"/>
          </w:tcPr>
          <w:p w14:paraId="17C2D24F" w14:textId="127BD199" w:rsidR="007167DC" w:rsidRDefault="00632676" w:rsidP="00632676">
            <w:pPr>
              <w:pStyle w:val="TableParagraph"/>
              <w:keepNext/>
              <w:rPr>
                <w:rFonts w:ascii="Calibri" w:eastAsia="Calibri" w:hAnsi="Calibri" w:cs="Calibri"/>
                <w:sz w:val="20"/>
                <w:szCs w:val="20"/>
              </w:rPr>
            </w:pPr>
            <w:r>
              <w:rPr>
                <w:rFonts w:ascii="Calibri"/>
                <w:color w:val="002F5E"/>
                <w:sz w:val="20"/>
              </w:rPr>
              <w:t>Service-learning</w:t>
            </w:r>
          </w:p>
        </w:tc>
        <w:tc>
          <w:tcPr>
            <w:tcW w:w="844" w:type="dxa"/>
            <w:vAlign w:val="center"/>
          </w:tcPr>
          <w:p w14:paraId="280AE962" w14:textId="77777777" w:rsidR="007167DC" w:rsidRDefault="007167DC" w:rsidP="00735C65">
            <w:pPr>
              <w:pStyle w:val="TableParagraph"/>
              <w:keepNext/>
              <w:spacing w:before="47"/>
              <w:ind w:left="42"/>
              <w:jc w:val="center"/>
              <w:rPr>
                <w:rFonts w:ascii="Wingdings" w:eastAsia="Wingdings" w:hAnsi="Wingdings" w:cs="Wingdings"/>
                <w:sz w:val="20"/>
                <w:szCs w:val="20"/>
              </w:rPr>
            </w:pPr>
            <w:r>
              <w:rPr>
                <w:rFonts w:ascii="Wingdings" w:eastAsia="Wingdings" w:hAnsi="Wingdings" w:cs="Wingdings"/>
                <w:color w:val="002F5E"/>
                <w:sz w:val="20"/>
                <w:szCs w:val="20"/>
              </w:rPr>
              <w:t></w:t>
            </w:r>
          </w:p>
        </w:tc>
        <w:tc>
          <w:tcPr>
            <w:tcW w:w="1141" w:type="dxa"/>
            <w:vAlign w:val="center"/>
          </w:tcPr>
          <w:p w14:paraId="45A80F6C" w14:textId="77777777" w:rsidR="007167DC" w:rsidRDefault="007167DC" w:rsidP="00735C65">
            <w:pPr>
              <w:pStyle w:val="TableParagraph"/>
              <w:keepNext/>
              <w:jc w:val="center"/>
              <w:rPr>
                <w:rFonts w:ascii="Wingdings" w:eastAsia="Wingdings" w:hAnsi="Wingdings" w:cs="Wingdings"/>
                <w:sz w:val="20"/>
                <w:szCs w:val="20"/>
              </w:rPr>
            </w:pPr>
            <w:r>
              <w:rPr>
                <w:rFonts w:ascii="Wingdings" w:eastAsia="Wingdings" w:hAnsi="Wingdings" w:cs="Wingdings"/>
                <w:color w:val="002F5E"/>
                <w:sz w:val="20"/>
                <w:szCs w:val="20"/>
              </w:rPr>
              <w:t></w:t>
            </w:r>
          </w:p>
        </w:tc>
      </w:tr>
      <w:tr w:rsidR="007167DC" w14:paraId="0897BC5B" w14:textId="77777777" w:rsidTr="00527114">
        <w:trPr>
          <w:trHeight w:val="288"/>
        </w:trPr>
        <w:tc>
          <w:tcPr>
            <w:tcW w:w="2875" w:type="dxa"/>
            <w:vAlign w:val="center"/>
          </w:tcPr>
          <w:p w14:paraId="369A31DD" w14:textId="6B09665E" w:rsidR="007167DC" w:rsidRDefault="00632676" w:rsidP="007167DC">
            <w:pPr>
              <w:pStyle w:val="TableParagraph"/>
              <w:keepNext/>
              <w:rPr>
                <w:rFonts w:ascii="Calibri" w:eastAsia="Calibri" w:hAnsi="Calibri" w:cs="Calibri"/>
                <w:sz w:val="20"/>
                <w:szCs w:val="20"/>
              </w:rPr>
            </w:pPr>
            <w:r>
              <w:rPr>
                <w:rFonts w:ascii="Calibri"/>
                <w:color w:val="002F5E"/>
                <w:sz w:val="20"/>
              </w:rPr>
              <w:t>L</w:t>
            </w:r>
            <w:r w:rsidR="007167DC">
              <w:rPr>
                <w:rFonts w:ascii="Calibri"/>
                <w:color w:val="002F5E"/>
                <w:sz w:val="20"/>
              </w:rPr>
              <w:t>earning</w:t>
            </w:r>
            <w:r>
              <w:rPr>
                <w:rFonts w:ascii="Calibri"/>
                <w:color w:val="002F5E"/>
                <w:sz w:val="20"/>
              </w:rPr>
              <w:t xml:space="preserve"> community</w:t>
            </w:r>
          </w:p>
        </w:tc>
        <w:tc>
          <w:tcPr>
            <w:tcW w:w="844" w:type="dxa"/>
            <w:vAlign w:val="center"/>
          </w:tcPr>
          <w:p w14:paraId="5477B7DC" w14:textId="77777777" w:rsidR="007167DC" w:rsidRDefault="007167DC" w:rsidP="00735C65">
            <w:pPr>
              <w:pStyle w:val="TableParagraph"/>
              <w:keepNext/>
              <w:spacing w:before="29"/>
              <w:ind w:left="42"/>
              <w:jc w:val="center"/>
              <w:rPr>
                <w:rFonts w:ascii="Wingdings" w:eastAsia="Wingdings" w:hAnsi="Wingdings" w:cs="Wingdings"/>
                <w:sz w:val="20"/>
                <w:szCs w:val="20"/>
              </w:rPr>
            </w:pPr>
            <w:r>
              <w:rPr>
                <w:rFonts w:ascii="Wingdings" w:eastAsia="Wingdings" w:hAnsi="Wingdings" w:cs="Wingdings"/>
                <w:color w:val="002F5E"/>
                <w:sz w:val="20"/>
                <w:szCs w:val="20"/>
              </w:rPr>
              <w:t></w:t>
            </w:r>
          </w:p>
        </w:tc>
        <w:tc>
          <w:tcPr>
            <w:tcW w:w="1141" w:type="dxa"/>
            <w:vAlign w:val="center"/>
          </w:tcPr>
          <w:p w14:paraId="0FD56531" w14:textId="77777777" w:rsidR="007167DC" w:rsidRDefault="007167DC" w:rsidP="00735C65">
            <w:pPr>
              <w:pStyle w:val="TableParagraph"/>
              <w:keepNext/>
              <w:jc w:val="center"/>
              <w:rPr>
                <w:rFonts w:ascii="Wingdings" w:eastAsia="Wingdings" w:hAnsi="Wingdings" w:cs="Wingdings"/>
                <w:sz w:val="20"/>
                <w:szCs w:val="20"/>
              </w:rPr>
            </w:pPr>
            <w:r>
              <w:rPr>
                <w:rFonts w:ascii="Wingdings" w:eastAsia="Wingdings" w:hAnsi="Wingdings" w:cs="Wingdings"/>
                <w:color w:val="002F5E"/>
                <w:sz w:val="20"/>
                <w:szCs w:val="20"/>
              </w:rPr>
              <w:t></w:t>
            </w:r>
          </w:p>
        </w:tc>
      </w:tr>
      <w:tr w:rsidR="007167DC" w14:paraId="0BF66D09" w14:textId="77777777" w:rsidTr="00527114">
        <w:trPr>
          <w:trHeight w:val="288"/>
        </w:trPr>
        <w:tc>
          <w:tcPr>
            <w:tcW w:w="2875" w:type="dxa"/>
            <w:vAlign w:val="center"/>
          </w:tcPr>
          <w:p w14:paraId="4021A156" w14:textId="77777777" w:rsidR="007167DC" w:rsidRDefault="007167DC" w:rsidP="007167DC">
            <w:pPr>
              <w:pStyle w:val="TableParagraph"/>
              <w:keepNext/>
              <w:rPr>
                <w:rFonts w:ascii="Calibri" w:eastAsia="Calibri" w:hAnsi="Calibri" w:cs="Calibri"/>
                <w:sz w:val="20"/>
                <w:szCs w:val="20"/>
              </w:rPr>
            </w:pPr>
            <w:r>
              <w:rPr>
                <w:rFonts w:ascii="Calibri"/>
                <w:color w:val="002F5E"/>
                <w:spacing w:val="-1"/>
                <w:sz w:val="20"/>
              </w:rPr>
              <w:t>Research</w:t>
            </w:r>
            <w:r>
              <w:rPr>
                <w:rFonts w:ascii="Calibri"/>
                <w:color w:val="002F5E"/>
                <w:spacing w:val="-9"/>
                <w:sz w:val="20"/>
              </w:rPr>
              <w:t xml:space="preserve"> </w:t>
            </w:r>
            <w:r>
              <w:rPr>
                <w:rFonts w:ascii="Calibri"/>
                <w:color w:val="002F5E"/>
                <w:sz w:val="20"/>
              </w:rPr>
              <w:t>with</w:t>
            </w:r>
            <w:r>
              <w:rPr>
                <w:rFonts w:ascii="Calibri"/>
                <w:color w:val="002F5E"/>
                <w:spacing w:val="-8"/>
                <w:sz w:val="20"/>
              </w:rPr>
              <w:t xml:space="preserve"> </w:t>
            </w:r>
            <w:r>
              <w:rPr>
                <w:rFonts w:ascii="Calibri"/>
                <w:color w:val="002F5E"/>
                <w:sz w:val="20"/>
              </w:rPr>
              <w:t>faculty</w:t>
            </w:r>
          </w:p>
        </w:tc>
        <w:tc>
          <w:tcPr>
            <w:tcW w:w="844" w:type="dxa"/>
            <w:vAlign w:val="center"/>
          </w:tcPr>
          <w:p w14:paraId="65373582" w14:textId="77777777" w:rsidR="007167DC" w:rsidRDefault="007167DC" w:rsidP="00735C65">
            <w:pPr>
              <w:pStyle w:val="TableParagraph"/>
              <w:keepNext/>
              <w:spacing w:before="25"/>
              <w:ind w:left="43"/>
              <w:jc w:val="center"/>
              <w:rPr>
                <w:rFonts w:ascii="Wingdings" w:eastAsia="Wingdings" w:hAnsi="Wingdings" w:cs="Wingdings"/>
                <w:sz w:val="20"/>
                <w:szCs w:val="20"/>
              </w:rPr>
            </w:pPr>
            <w:r>
              <w:rPr>
                <w:rFonts w:ascii="Wingdings" w:eastAsia="Wingdings" w:hAnsi="Wingdings" w:cs="Wingdings"/>
                <w:color w:val="002F5E"/>
                <w:sz w:val="20"/>
                <w:szCs w:val="20"/>
              </w:rPr>
              <w:t></w:t>
            </w:r>
          </w:p>
        </w:tc>
        <w:tc>
          <w:tcPr>
            <w:tcW w:w="1141" w:type="dxa"/>
            <w:vAlign w:val="center"/>
          </w:tcPr>
          <w:p w14:paraId="120CB131" w14:textId="77777777" w:rsidR="007167DC" w:rsidRDefault="007167DC" w:rsidP="00735C65">
            <w:pPr>
              <w:pStyle w:val="TableParagraph"/>
              <w:keepNext/>
              <w:jc w:val="center"/>
              <w:rPr>
                <w:rFonts w:ascii="Wingdings" w:eastAsia="Wingdings" w:hAnsi="Wingdings" w:cs="Wingdings"/>
                <w:sz w:val="20"/>
                <w:szCs w:val="20"/>
              </w:rPr>
            </w:pPr>
            <w:r>
              <w:rPr>
                <w:rFonts w:ascii="Wingdings" w:eastAsia="Wingdings" w:hAnsi="Wingdings" w:cs="Wingdings"/>
                <w:color w:val="002F5E"/>
                <w:sz w:val="20"/>
                <w:szCs w:val="20"/>
              </w:rPr>
              <w:t></w:t>
            </w:r>
          </w:p>
        </w:tc>
      </w:tr>
      <w:tr w:rsidR="007167DC" w14:paraId="025FFAE1" w14:textId="77777777" w:rsidTr="00527114">
        <w:trPr>
          <w:trHeight w:val="288"/>
        </w:trPr>
        <w:tc>
          <w:tcPr>
            <w:tcW w:w="2875" w:type="dxa"/>
            <w:vAlign w:val="center"/>
          </w:tcPr>
          <w:p w14:paraId="07C1A9A5" w14:textId="77777777" w:rsidR="007167DC" w:rsidRDefault="007167DC" w:rsidP="007167DC">
            <w:pPr>
              <w:pStyle w:val="TableParagraph"/>
              <w:keepNext/>
              <w:rPr>
                <w:rFonts w:ascii="Calibri" w:eastAsia="Calibri" w:hAnsi="Calibri" w:cs="Calibri"/>
                <w:sz w:val="20"/>
                <w:szCs w:val="20"/>
              </w:rPr>
            </w:pPr>
            <w:r>
              <w:rPr>
                <w:rFonts w:ascii="Calibri"/>
                <w:color w:val="002F5E"/>
                <w:sz w:val="20"/>
              </w:rPr>
              <w:t>Internship</w:t>
            </w:r>
            <w:r>
              <w:rPr>
                <w:rFonts w:ascii="Calibri"/>
                <w:color w:val="002F5E"/>
                <w:spacing w:val="-8"/>
                <w:sz w:val="20"/>
              </w:rPr>
              <w:t xml:space="preserve"> </w:t>
            </w:r>
            <w:r>
              <w:rPr>
                <w:rFonts w:ascii="Calibri"/>
                <w:color w:val="002F5E"/>
                <w:sz w:val="20"/>
              </w:rPr>
              <w:t>or</w:t>
            </w:r>
            <w:r>
              <w:rPr>
                <w:rFonts w:ascii="Calibri"/>
                <w:color w:val="002F5E"/>
                <w:spacing w:val="-8"/>
                <w:sz w:val="20"/>
              </w:rPr>
              <w:t xml:space="preserve"> </w:t>
            </w:r>
            <w:r>
              <w:rPr>
                <w:rFonts w:ascii="Calibri"/>
                <w:color w:val="002F5E"/>
                <w:spacing w:val="-1"/>
                <w:sz w:val="20"/>
              </w:rPr>
              <w:t>field</w:t>
            </w:r>
            <w:r>
              <w:rPr>
                <w:rFonts w:ascii="Calibri"/>
                <w:color w:val="002F5E"/>
                <w:spacing w:val="-7"/>
                <w:sz w:val="20"/>
              </w:rPr>
              <w:t xml:space="preserve"> </w:t>
            </w:r>
            <w:r>
              <w:rPr>
                <w:rFonts w:ascii="Calibri"/>
                <w:color w:val="002F5E"/>
                <w:sz w:val="20"/>
              </w:rPr>
              <w:t>experience</w:t>
            </w:r>
          </w:p>
        </w:tc>
        <w:tc>
          <w:tcPr>
            <w:tcW w:w="844" w:type="dxa"/>
            <w:vAlign w:val="center"/>
          </w:tcPr>
          <w:p w14:paraId="2B95DB56" w14:textId="77777777" w:rsidR="007167DC" w:rsidRDefault="007167DC" w:rsidP="00735C65">
            <w:pPr>
              <w:keepNext/>
              <w:jc w:val="center"/>
            </w:pPr>
          </w:p>
        </w:tc>
        <w:tc>
          <w:tcPr>
            <w:tcW w:w="1141" w:type="dxa"/>
            <w:vAlign w:val="center"/>
          </w:tcPr>
          <w:p w14:paraId="2F0C3528" w14:textId="77777777" w:rsidR="007167DC" w:rsidRDefault="007167DC" w:rsidP="00735C65">
            <w:pPr>
              <w:pStyle w:val="TableParagraph"/>
              <w:keepNext/>
              <w:jc w:val="center"/>
              <w:rPr>
                <w:rFonts w:ascii="Wingdings" w:eastAsia="Wingdings" w:hAnsi="Wingdings" w:cs="Wingdings"/>
                <w:sz w:val="20"/>
                <w:szCs w:val="20"/>
              </w:rPr>
            </w:pPr>
            <w:r>
              <w:rPr>
                <w:rFonts w:ascii="Wingdings" w:eastAsia="Wingdings" w:hAnsi="Wingdings" w:cs="Wingdings"/>
                <w:color w:val="002F5E"/>
                <w:sz w:val="20"/>
                <w:szCs w:val="20"/>
              </w:rPr>
              <w:t></w:t>
            </w:r>
          </w:p>
        </w:tc>
      </w:tr>
      <w:tr w:rsidR="007167DC" w14:paraId="781A4F5E" w14:textId="77777777" w:rsidTr="00527114">
        <w:trPr>
          <w:trHeight w:val="288"/>
        </w:trPr>
        <w:tc>
          <w:tcPr>
            <w:tcW w:w="2875" w:type="dxa"/>
            <w:vAlign w:val="center"/>
          </w:tcPr>
          <w:p w14:paraId="372837D2" w14:textId="77777777" w:rsidR="007167DC" w:rsidRDefault="007167DC" w:rsidP="007167DC">
            <w:pPr>
              <w:pStyle w:val="TableParagraph"/>
              <w:keepNext/>
              <w:rPr>
                <w:rFonts w:ascii="Calibri" w:eastAsia="Calibri" w:hAnsi="Calibri" w:cs="Calibri"/>
                <w:sz w:val="20"/>
                <w:szCs w:val="20"/>
              </w:rPr>
            </w:pPr>
            <w:r>
              <w:rPr>
                <w:rFonts w:ascii="Calibri"/>
                <w:color w:val="002F5E"/>
                <w:sz w:val="20"/>
              </w:rPr>
              <w:t>Study</w:t>
            </w:r>
            <w:r>
              <w:rPr>
                <w:rFonts w:ascii="Calibri"/>
                <w:color w:val="002F5E"/>
                <w:spacing w:val="-11"/>
                <w:sz w:val="20"/>
              </w:rPr>
              <w:t xml:space="preserve"> </w:t>
            </w:r>
            <w:r>
              <w:rPr>
                <w:rFonts w:ascii="Calibri"/>
                <w:color w:val="002F5E"/>
                <w:sz w:val="20"/>
              </w:rPr>
              <w:t>abroad</w:t>
            </w:r>
          </w:p>
        </w:tc>
        <w:tc>
          <w:tcPr>
            <w:tcW w:w="844" w:type="dxa"/>
            <w:vAlign w:val="center"/>
          </w:tcPr>
          <w:p w14:paraId="1CF241F8" w14:textId="77777777" w:rsidR="007167DC" w:rsidRDefault="007167DC" w:rsidP="00735C65">
            <w:pPr>
              <w:keepNext/>
              <w:jc w:val="center"/>
            </w:pPr>
          </w:p>
        </w:tc>
        <w:tc>
          <w:tcPr>
            <w:tcW w:w="1141" w:type="dxa"/>
            <w:vAlign w:val="center"/>
          </w:tcPr>
          <w:p w14:paraId="14D986F0" w14:textId="77777777" w:rsidR="007167DC" w:rsidRDefault="007167DC" w:rsidP="00735C65">
            <w:pPr>
              <w:pStyle w:val="TableParagraph"/>
              <w:keepNext/>
              <w:jc w:val="center"/>
              <w:rPr>
                <w:rFonts w:ascii="Wingdings" w:eastAsia="Wingdings" w:hAnsi="Wingdings" w:cs="Wingdings"/>
                <w:sz w:val="20"/>
                <w:szCs w:val="20"/>
              </w:rPr>
            </w:pPr>
            <w:r>
              <w:rPr>
                <w:rFonts w:ascii="Wingdings" w:eastAsia="Wingdings" w:hAnsi="Wingdings" w:cs="Wingdings"/>
                <w:color w:val="002F5E"/>
                <w:sz w:val="20"/>
                <w:szCs w:val="20"/>
              </w:rPr>
              <w:t></w:t>
            </w:r>
          </w:p>
        </w:tc>
      </w:tr>
      <w:tr w:rsidR="007167DC" w14:paraId="48679983" w14:textId="77777777" w:rsidTr="00527114">
        <w:trPr>
          <w:trHeight w:val="288"/>
        </w:trPr>
        <w:tc>
          <w:tcPr>
            <w:tcW w:w="2875" w:type="dxa"/>
            <w:tcBorders>
              <w:bottom w:val="single" w:sz="4" w:space="0" w:color="002D62" w:themeColor="background2"/>
            </w:tcBorders>
            <w:vAlign w:val="center"/>
          </w:tcPr>
          <w:p w14:paraId="2463D378" w14:textId="77777777" w:rsidR="007167DC" w:rsidRDefault="007167DC" w:rsidP="007167DC">
            <w:pPr>
              <w:pStyle w:val="TableParagraph"/>
              <w:keepNext/>
              <w:rPr>
                <w:rFonts w:ascii="Calibri" w:eastAsia="Calibri" w:hAnsi="Calibri" w:cs="Calibri"/>
                <w:sz w:val="20"/>
                <w:szCs w:val="20"/>
              </w:rPr>
            </w:pPr>
            <w:r>
              <w:rPr>
                <w:rFonts w:ascii="Calibri"/>
                <w:color w:val="002F5E"/>
                <w:spacing w:val="-1"/>
                <w:sz w:val="20"/>
              </w:rPr>
              <w:t>Culminating</w:t>
            </w:r>
            <w:r>
              <w:rPr>
                <w:rFonts w:ascii="Calibri"/>
                <w:color w:val="002F5E"/>
                <w:spacing w:val="-11"/>
                <w:sz w:val="20"/>
              </w:rPr>
              <w:t xml:space="preserve"> </w:t>
            </w:r>
            <w:r>
              <w:rPr>
                <w:rFonts w:ascii="Calibri"/>
                <w:color w:val="002F5E"/>
                <w:spacing w:val="-1"/>
                <w:sz w:val="20"/>
              </w:rPr>
              <w:t>senior</w:t>
            </w:r>
            <w:r>
              <w:rPr>
                <w:rFonts w:ascii="Calibri"/>
                <w:color w:val="002F5E"/>
                <w:spacing w:val="-11"/>
                <w:sz w:val="20"/>
              </w:rPr>
              <w:t xml:space="preserve"> </w:t>
            </w:r>
            <w:r>
              <w:rPr>
                <w:rFonts w:ascii="Calibri"/>
                <w:color w:val="002F5E"/>
                <w:sz w:val="20"/>
              </w:rPr>
              <w:t>experience</w:t>
            </w:r>
          </w:p>
        </w:tc>
        <w:tc>
          <w:tcPr>
            <w:tcW w:w="844" w:type="dxa"/>
            <w:tcBorders>
              <w:bottom w:val="single" w:sz="4" w:space="0" w:color="002D62" w:themeColor="background2"/>
            </w:tcBorders>
            <w:vAlign w:val="center"/>
          </w:tcPr>
          <w:p w14:paraId="24B4620F" w14:textId="77777777" w:rsidR="007167DC" w:rsidRDefault="007167DC" w:rsidP="00735C65">
            <w:pPr>
              <w:keepNext/>
              <w:jc w:val="center"/>
            </w:pPr>
          </w:p>
        </w:tc>
        <w:tc>
          <w:tcPr>
            <w:tcW w:w="1141" w:type="dxa"/>
            <w:tcBorders>
              <w:bottom w:val="single" w:sz="4" w:space="0" w:color="002D62" w:themeColor="background2"/>
            </w:tcBorders>
            <w:vAlign w:val="center"/>
          </w:tcPr>
          <w:p w14:paraId="3722AD85" w14:textId="77777777" w:rsidR="007167DC" w:rsidRDefault="007167DC" w:rsidP="00735C65">
            <w:pPr>
              <w:pStyle w:val="TableParagraph"/>
              <w:keepNext/>
              <w:jc w:val="center"/>
              <w:rPr>
                <w:rFonts w:ascii="Wingdings" w:eastAsia="Wingdings" w:hAnsi="Wingdings" w:cs="Wingdings"/>
                <w:sz w:val="20"/>
                <w:szCs w:val="20"/>
              </w:rPr>
            </w:pPr>
            <w:r>
              <w:rPr>
                <w:rFonts w:ascii="Wingdings" w:eastAsia="Wingdings" w:hAnsi="Wingdings" w:cs="Wingdings"/>
                <w:color w:val="002F5E"/>
                <w:sz w:val="20"/>
                <w:szCs w:val="20"/>
              </w:rPr>
              <w:t></w:t>
            </w:r>
          </w:p>
        </w:tc>
      </w:tr>
    </w:tbl>
    <w:p w14:paraId="1C8C89A5" w14:textId="56894213" w:rsidR="001344FE" w:rsidRPr="001344FE" w:rsidRDefault="001344FE" w:rsidP="001344FE">
      <w:pPr>
        <w:pStyle w:val="Heading2"/>
        <w:spacing w:before="0" w:after="80"/>
        <w:ind w:left="90"/>
        <w:rPr>
          <w:b w:val="0"/>
          <w:bCs/>
        </w:rPr>
      </w:pPr>
      <w:r w:rsidRPr="001344FE">
        <w:rPr>
          <w:b w:val="0"/>
          <w:bCs/>
          <w:spacing w:val="-1"/>
          <w:sz w:val="18"/>
        </w:rPr>
        <w:t>Note:</w:t>
      </w:r>
      <w:r w:rsidRPr="001344FE">
        <w:rPr>
          <w:b w:val="0"/>
          <w:bCs/>
          <w:sz w:val="18"/>
        </w:rPr>
        <w:t xml:space="preserve"> </w:t>
      </w:r>
      <w:r w:rsidRPr="001344FE">
        <w:rPr>
          <w:b w:val="0"/>
          <w:bCs/>
          <w:spacing w:val="-1"/>
          <w:sz w:val="18"/>
        </w:rPr>
        <w:t>Survey</w:t>
      </w:r>
      <w:r w:rsidRPr="001344FE">
        <w:rPr>
          <w:b w:val="0"/>
          <w:bCs/>
          <w:sz w:val="18"/>
        </w:rPr>
        <w:t xml:space="preserve"> </w:t>
      </w:r>
      <w:r w:rsidRPr="001344FE">
        <w:rPr>
          <w:b w:val="0"/>
          <w:bCs/>
          <w:spacing w:val="-1"/>
          <w:sz w:val="18"/>
        </w:rPr>
        <w:t xml:space="preserve">wording </w:t>
      </w:r>
      <w:r w:rsidRPr="001344FE">
        <w:rPr>
          <w:b w:val="0"/>
          <w:bCs/>
          <w:sz w:val="18"/>
        </w:rPr>
        <w:t>is</w:t>
      </w:r>
      <w:r w:rsidRPr="001344FE">
        <w:rPr>
          <w:b w:val="0"/>
          <w:bCs/>
          <w:spacing w:val="-1"/>
          <w:sz w:val="18"/>
        </w:rPr>
        <w:t xml:space="preserve"> </w:t>
      </w:r>
      <w:r w:rsidRPr="001344FE">
        <w:rPr>
          <w:b w:val="0"/>
          <w:bCs/>
          <w:sz w:val="18"/>
        </w:rPr>
        <w:t>on</w:t>
      </w:r>
      <w:r w:rsidRPr="001344FE">
        <w:rPr>
          <w:b w:val="0"/>
          <w:bCs/>
          <w:spacing w:val="-1"/>
          <w:sz w:val="18"/>
        </w:rPr>
        <w:t xml:space="preserve"> the</w:t>
      </w:r>
      <w:r w:rsidRPr="001344FE">
        <w:rPr>
          <w:b w:val="0"/>
          <w:bCs/>
          <w:spacing w:val="1"/>
          <w:sz w:val="18"/>
        </w:rPr>
        <w:t xml:space="preserve"> </w:t>
      </w:r>
      <w:r w:rsidRPr="001344FE">
        <w:rPr>
          <w:b w:val="0"/>
          <w:bCs/>
          <w:spacing w:val="-1"/>
          <w:sz w:val="18"/>
        </w:rPr>
        <w:t>next</w:t>
      </w:r>
      <w:r w:rsidRPr="001344FE">
        <w:rPr>
          <w:b w:val="0"/>
          <w:bCs/>
          <w:sz w:val="18"/>
        </w:rPr>
        <w:t xml:space="preserve"> </w:t>
      </w:r>
      <w:r w:rsidRPr="001344FE">
        <w:rPr>
          <w:b w:val="0"/>
          <w:bCs/>
          <w:spacing w:val="-1"/>
          <w:sz w:val="18"/>
        </w:rPr>
        <w:t>page.</w:t>
      </w:r>
    </w:p>
    <w:p w14:paraId="19AAACB4" w14:textId="523D810C" w:rsidR="00FA7341" w:rsidRPr="007555E7" w:rsidRDefault="00FA7341" w:rsidP="00632676">
      <w:pPr>
        <w:pStyle w:val="Heading2"/>
        <w:spacing w:after="80"/>
      </w:pPr>
      <w:r w:rsidRPr="007555E7">
        <w:t>Scoring HIPs</w:t>
      </w:r>
    </w:p>
    <w:p w14:paraId="43B028B7" w14:textId="77777777" w:rsidR="00FA7341" w:rsidRDefault="00FA7341" w:rsidP="00AE1041">
      <w:pPr>
        <w:pStyle w:val="BodyText"/>
      </w:pPr>
      <w:r>
        <w:t>For each HIP except service-learning, participation is reported as the percentage of students who responded “Done or in progress.” For service-learning, it is the percentage of students for whom at least “Some” courses included a community-based project. Thus, a HIP score of 26 means that 26% of respondents participated in the activity.</w:t>
      </w:r>
    </w:p>
    <w:p w14:paraId="5816DE94" w14:textId="77777777" w:rsidR="00FA7341" w:rsidRDefault="00FA7341" w:rsidP="00AE1041">
      <w:pPr>
        <w:pStyle w:val="BodyText"/>
      </w:pPr>
      <w:r>
        <w:t xml:space="preserve">NSSE founding director George Kuh recommends that all students participate in at least two HIPs over the course of their undergraduate experience—one during the first year and one in the context of their major. The </w:t>
      </w:r>
      <w:r w:rsidRPr="002309C9">
        <w:rPr>
          <w:i/>
        </w:rPr>
        <w:t>High-Impact Practices</w:t>
      </w:r>
      <w:r>
        <w:t xml:space="preserve"> report summarizes student participation in “1” or “2 or more” HIPs for first-year and senior students and disaggregates results by student and enrollment characteristics.</w:t>
      </w:r>
    </w:p>
    <w:p w14:paraId="0065B567" w14:textId="77777777" w:rsidR="00CF6EFC" w:rsidRDefault="00CF6EFC" w:rsidP="00FA7341">
      <w:pPr>
        <w:sectPr w:rsidR="00CF6EFC" w:rsidSect="00A2172E">
          <w:type w:val="continuous"/>
          <w:pgSz w:w="12240" w:h="15840"/>
          <w:pgMar w:top="432" w:right="720" w:bottom="432" w:left="720" w:header="720" w:footer="720" w:gutter="0"/>
          <w:cols w:num="2" w:space="720"/>
        </w:sectPr>
      </w:pPr>
    </w:p>
    <w:p w14:paraId="58ECD788" w14:textId="7793B92F" w:rsidR="00FA7341" w:rsidRPr="00AE1041" w:rsidRDefault="00FA7341" w:rsidP="009C6CB2">
      <w:pPr>
        <w:spacing w:before="120"/>
        <w:jc w:val="center"/>
        <w:rPr>
          <w:sz w:val="20"/>
        </w:rPr>
      </w:pPr>
      <w:r w:rsidRPr="00AE1041">
        <w:rPr>
          <w:sz w:val="20"/>
        </w:rPr>
        <w:t xml:space="preserve">Sample EI and HIP reports are available on the NSSE website: </w:t>
      </w:r>
      <w:hyperlink r:id="rId6" w:history="1">
        <w:r w:rsidR="00202876">
          <w:rPr>
            <w:rStyle w:val="Hyperlink"/>
            <w:b/>
            <w:color w:val="205BB5" w:themeColor="accent2" w:themeShade="BF"/>
            <w:sz w:val="20"/>
          </w:rPr>
          <w:t>nsse.indiana.edu/nsse/reports-data/index.html</w:t>
        </w:r>
      </w:hyperlink>
    </w:p>
    <w:p w14:paraId="798C5B19" w14:textId="77777777" w:rsidR="00FF5214" w:rsidRDefault="003570C1" w:rsidP="00980EC1">
      <w:pPr>
        <w:jc w:val="center"/>
        <w:rPr>
          <w:rFonts w:ascii="Calibri"/>
          <w:b/>
          <w:color w:val="720053"/>
          <w:spacing w:val="-2"/>
          <w:sz w:val="28"/>
        </w:rPr>
      </w:pPr>
      <w:r w:rsidRPr="00980EC1">
        <w:rPr>
          <w:rStyle w:val="Hyperlink"/>
          <w:b/>
          <w:noProof/>
          <w:color w:val="205BB5" w:themeColor="accent2" w:themeShade="BF"/>
          <w:sz w:val="20"/>
        </w:rPr>
        <mc:AlternateContent>
          <mc:Choice Requires="wpg">
            <w:drawing>
              <wp:inline distT="0" distB="0" distL="0" distR="0" wp14:anchorId="5971A741" wp14:editId="16C24CE5">
                <wp:extent cx="6583680" cy="0"/>
                <wp:effectExtent l="0" t="0" r="0" b="0"/>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0"/>
                          <a:chOff x="-9" y="692342"/>
                          <a:chExt cx="10368" cy="0"/>
                        </a:xfrm>
                      </wpg:grpSpPr>
                      <wpg:grpSp>
                        <wpg:cNvPr id="37" name="Group 35"/>
                        <wpg:cNvGrpSpPr>
                          <a:grpSpLocks/>
                        </wpg:cNvGrpSpPr>
                        <wpg:grpSpPr bwMode="auto">
                          <a:xfrm>
                            <a:off x="-9" y="692342"/>
                            <a:ext cx="10368" cy="0"/>
                            <a:chOff x="-9" y="692342"/>
                            <a:chExt cx="10368" cy="0"/>
                          </a:xfrm>
                        </wpg:grpSpPr>
                        <wps:wsp>
                          <wps:cNvPr id="38" name="Freeform 36"/>
                          <wps:cNvSpPr>
                            <a:spLocks/>
                          </wps:cNvSpPr>
                          <wps:spPr bwMode="auto">
                            <a:xfrm>
                              <a:off x="-9" y="692342"/>
                              <a:ext cx="10368" cy="0"/>
                            </a:xfrm>
                            <a:custGeom>
                              <a:avLst/>
                              <a:gdLst>
                                <a:gd name="T0" fmla="+- 0 10 10"/>
                                <a:gd name="T1" fmla="*/ T0 w 10092"/>
                                <a:gd name="T2" fmla="+- 0 10101 10"/>
                                <a:gd name="T3" fmla="*/ T2 w 10092"/>
                              </a:gdLst>
                              <a:ahLst/>
                              <a:cxnLst>
                                <a:cxn ang="0">
                                  <a:pos x="T1" y="0"/>
                                </a:cxn>
                                <a:cxn ang="0">
                                  <a:pos x="T3" y="0"/>
                                </a:cxn>
                              </a:cxnLst>
                              <a:rect l="0" t="0" r="r" b="b"/>
                              <a:pathLst>
                                <a:path w="10092">
                                  <a:moveTo>
                                    <a:pt x="0" y="0"/>
                                  </a:moveTo>
                                  <a:lnTo>
                                    <a:pt x="1009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078B0A5F" id="Group 36" o:spid="_x0000_s1026" style="width:518.4pt;height:0;mso-position-horizontal-relative:char;mso-position-vertical-relative:line" coordorigin=",6923" coordsize="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">
                <v:group id="Group 35" o:spid="_x0000_s1027" style="position:absolute;top:6923;width:103;height:0" coordorigin=",6923" coordsize="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6" o:spid="_x0000_s1028" style="position:absolute;top:6923;width:103;height:0;visibility:visible;mso-wrap-style:square;v-text-anchor:top" coordsize="10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" path="m,l10091,e" filled="f" strokecolor="black [3040]">
                    <v:path arrowok="t" o:connecttype="custom" o:connectlocs="0,0;10367,0" o:connectangles="0,0"/>
                  </v:shape>
                </v:group>
                <w10:anchorlock/>
              </v:group>
            </w:pict>
          </mc:Fallback>
        </mc:AlternateContent>
      </w:r>
      <w:r w:rsidR="00FF5214">
        <w:br w:type="page"/>
      </w:r>
    </w:p>
    <w:p w14:paraId="188FCCCA" w14:textId="77777777" w:rsidR="00FA7341" w:rsidRPr="007555E7" w:rsidRDefault="00FA7341" w:rsidP="006D5229">
      <w:pPr>
        <w:pStyle w:val="Heading1"/>
        <w:jc w:val="center"/>
      </w:pPr>
      <w:r w:rsidRPr="007555E7">
        <w:lastRenderedPageBreak/>
        <w:t>Engagement Indicators and Items</w:t>
      </w:r>
    </w:p>
    <w:p w14:paraId="5FB01ADA" w14:textId="77777777" w:rsidR="00FA7341" w:rsidRDefault="003570C1" w:rsidP="00FA7341">
      <w:r>
        <w:rPr>
          <w:noProof/>
        </w:rPr>
        <mc:AlternateContent>
          <mc:Choice Requires="wps">
            <w:drawing>
              <wp:inline distT="0" distB="0" distL="0" distR="0" wp14:anchorId="0A8E936F" wp14:editId="370CA577">
                <wp:extent cx="6583680" cy="0"/>
                <wp:effectExtent l="0" t="0" r="0" b="0"/>
                <wp:docPr id="1"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3680" cy="0"/>
                        </a:xfrm>
                        <a:custGeom>
                          <a:avLst/>
                          <a:gdLst>
                            <a:gd name="T0" fmla="+- 0 10 10"/>
                            <a:gd name="T1" fmla="*/ T0 w 10092"/>
                            <a:gd name="T2" fmla="+- 0 10101 10"/>
                            <a:gd name="T3" fmla="*/ T2 w 10092"/>
                          </a:gdLst>
                          <a:ahLst/>
                          <a:cxnLst>
                            <a:cxn ang="0">
                              <a:pos x="T1" y="0"/>
                            </a:cxn>
                            <a:cxn ang="0">
                              <a:pos x="T3" y="0"/>
                            </a:cxn>
                          </a:cxnLst>
                          <a:rect l="0" t="0" r="r" b="b"/>
                          <a:pathLst>
                            <a:path w="10092">
                              <a:moveTo>
                                <a:pt x="0" y="0"/>
                              </a:moveTo>
                              <a:lnTo>
                                <a:pt x="10091" y="0"/>
                              </a:lnTo>
                            </a:path>
                          </a:pathLst>
                        </a:custGeom>
                        <a:ln>
                          <a:solidFill>
                            <a:schemeClr val="tx1"/>
                          </a:solidFill>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oel="http://schemas.microsoft.com/office/2019/extlst">
            <w:pict>
              <v:shape w14:anchorId="44C6FB8E" id="Freeform 36" o:spid="_x0000_s1026" style="width:518.4pt;height:0;visibility:visible;mso-wrap-style:square;mso-left-percent:-10001;mso-top-percent:-10001;mso-position-horizontal:absolute;mso-position-horizontal-relative:char;mso-position-vertical:absolute;mso-position-vertical-relative:line;mso-left-percent:-10001;mso-top-percent:-10001;v-text-anchor:top" coordsize="1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" path="m,l10091,e" filled="f" strokecolor="black [3213]">
                <v:path arrowok="t" o:connecttype="custom" o:connectlocs="0,0;6583028,0" o:connectangles="0,0"/>
                <w10:anchorlock/>
              </v:shape>
            </w:pict>
          </mc:Fallback>
        </mc:AlternateContent>
      </w:r>
    </w:p>
    <w:p w14:paraId="02030340" w14:textId="77777777" w:rsidR="00CF6EFC" w:rsidRDefault="00CF6EFC" w:rsidP="00FF5214">
      <w:pPr>
        <w:pStyle w:val="Heading3"/>
        <w:sectPr w:rsidR="00CF6EFC" w:rsidSect="00A2172E">
          <w:type w:val="continuous"/>
          <w:pgSz w:w="12240" w:h="15840"/>
          <w:pgMar w:top="432" w:right="720" w:bottom="432" w:left="720" w:header="720" w:footer="720" w:gutter="0"/>
          <w:cols w:space="720"/>
        </w:sectPr>
      </w:pPr>
    </w:p>
    <w:p w14:paraId="48A070DC" w14:textId="77777777" w:rsidR="00FA7341" w:rsidRPr="00FF5214" w:rsidRDefault="00FA7341" w:rsidP="00FF5214">
      <w:pPr>
        <w:pStyle w:val="Heading3"/>
      </w:pPr>
      <w:r w:rsidRPr="00FF5214">
        <w:t>Academic Challenge</w:t>
      </w:r>
    </w:p>
    <w:p w14:paraId="4E16941F" w14:textId="77777777" w:rsidR="00FA7341" w:rsidRDefault="00FA7341" w:rsidP="005B5E59">
      <w:pPr>
        <w:pStyle w:val="Heading4"/>
      </w:pPr>
      <w:r w:rsidRPr="00FF5214">
        <w:t>Higher-Order Learning</w:t>
      </w:r>
    </w:p>
    <w:p w14:paraId="533D3ED4" w14:textId="77777777" w:rsidR="00FA7341" w:rsidRPr="00487DA3" w:rsidRDefault="00FA7341" w:rsidP="00487DA3">
      <w:pPr>
        <w:pStyle w:val="Heading5"/>
      </w:pPr>
      <w:r w:rsidRPr="00487DA3">
        <w:t>During the current school year, how much has your coursework emphasized the following:</w:t>
      </w:r>
    </w:p>
    <w:p w14:paraId="6FA0357C" w14:textId="77777777" w:rsidR="00FA7341" w:rsidRPr="0054100B" w:rsidRDefault="00FA7341" w:rsidP="00E46F95">
      <w:pPr>
        <w:pStyle w:val="Heading6"/>
      </w:pPr>
      <w:r w:rsidRPr="0054100B">
        <w:t>•</w:t>
      </w:r>
      <w:r w:rsidRPr="0054100B">
        <w:tab/>
        <w:t xml:space="preserve">Applying facts, theories, or methods to practical problems or </w:t>
      </w:r>
      <w:r w:rsidR="006F29A3">
        <w:br/>
      </w:r>
      <w:r w:rsidRPr="0054100B">
        <w:t>new situations</w:t>
      </w:r>
    </w:p>
    <w:p w14:paraId="7030DA84" w14:textId="77777777" w:rsidR="00FA7341" w:rsidRPr="0054100B" w:rsidRDefault="00FA7341" w:rsidP="00E46F95">
      <w:pPr>
        <w:pStyle w:val="Heading6"/>
      </w:pPr>
      <w:r w:rsidRPr="0054100B">
        <w:t>•</w:t>
      </w:r>
      <w:r w:rsidRPr="0054100B">
        <w:tab/>
        <w:t>Analyzing an idea, experience, or line of reasoning in depth by examining its parts</w:t>
      </w:r>
    </w:p>
    <w:p w14:paraId="1D3BFF8D" w14:textId="77777777" w:rsidR="00FA7341" w:rsidRPr="0054100B" w:rsidRDefault="00FA7341" w:rsidP="00E46F95">
      <w:pPr>
        <w:pStyle w:val="Heading6"/>
      </w:pPr>
      <w:r w:rsidRPr="0054100B">
        <w:t>•</w:t>
      </w:r>
      <w:r w:rsidRPr="0054100B">
        <w:tab/>
        <w:t>Evaluating a point of view, decision, or information source</w:t>
      </w:r>
    </w:p>
    <w:p w14:paraId="21C798F8" w14:textId="77777777" w:rsidR="00FA7341" w:rsidRPr="0054100B" w:rsidRDefault="00FA7341" w:rsidP="00E46F95">
      <w:pPr>
        <w:pStyle w:val="Heading6"/>
      </w:pPr>
      <w:r w:rsidRPr="0054100B">
        <w:t>•</w:t>
      </w:r>
      <w:r w:rsidRPr="0054100B">
        <w:tab/>
        <w:t xml:space="preserve">Forming a new idea or understanding from various pieces </w:t>
      </w:r>
      <w:r w:rsidR="00CA129E">
        <w:br/>
      </w:r>
      <w:r w:rsidRPr="0054100B">
        <w:t>of information</w:t>
      </w:r>
    </w:p>
    <w:p w14:paraId="01442648" w14:textId="77777777" w:rsidR="00FA7341" w:rsidRDefault="00FA7341" w:rsidP="005B5E59">
      <w:pPr>
        <w:pStyle w:val="Heading4"/>
      </w:pPr>
      <w:r>
        <w:t>Reflective &amp; Integrative Learning</w:t>
      </w:r>
    </w:p>
    <w:p w14:paraId="2E7D56DF" w14:textId="77777777" w:rsidR="00FA7341" w:rsidRDefault="00FA7341" w:rsidP="00487DA3">
      <w:pPr>
        <w:pStyle w:val="Heading5"/>
      </w:pPr>
      <w:r>
        <w:t>During the current school year, how often have you</w:t>
      </w:r>
    </w:p>
    <w:p w14:paraId="197A8421" w14:textId="77777777" w:rsidR="00FA7341" w:rsidRDefault="00FA7341" w:rsidP="0054100B">
      <w:pPr>
        <w:pStyle w:val="Heading6"/>
      </w:pPr>
      <w:r>
        <w:t>•</w:t>
      </w:r>
      <w:r>
        <w:tab/>
        <w:t>Combined ideas from different courses when completing assignments</w:t>
      </w:r>
    </w:p>
    <w:p w14:paraId="0C2BA02C" w14:textId="77777777" w:rsidR="00FA7341" w:rsidRDefault="00FA7341" w:rsidP="0054100B">
      <w:pPr>
        <w:pStyle w:val="Heading6"/>
      </w:pPr>
      <w:r>
        <w:t>•</w:t>
      </w:r>
      <w:r>
        <w:tab/>
        <w:t>Connected your learning to societal problems or issues</w:t>
      </w:r>
    </w:p>
    <w:p w14:paraId="00AC8055" w14:textId="77777777" w:rsidR="00FA7341" w:rsidRDefault="00FA7341" w:rsidP="0054100B">
      <w:pPr>
        <w:pStyle w:val="Heading6"/>
      </w:pPr>
      <w:r>
        <w:t>•</w:t>
      </w:r>
      <w:r>
        <w:tab/>
        <w:t>Included diverse perspectives (political, religious, racial/ethnic, gender, etc.) in course discussions or assignments</w:t>
      </w:r>
    </w:p>
    <w:p w14:paraId="74C3EB85" w14:textId="77777777" w:rsidR="00FA7341" w:rsidRDefault="00FA7341" w:rsidP="0054100B">
      <w:pPr>
        <w:pStyle w:val="Heading6"/>
      </w:pPr>
      <w:r>
        <w:t>•</w:t>
      </w:r>
      <w:r>
        <w:tab/>
        <w:t>Examined the strengths and weaknesses of your own views on a topic or issue</w:t>
      </w:r>
    </w:p>
    <w:p w14:paraId="1B2F3D13" w14:textId="77777777" w:rsidR="00FA7341" w:rsidRDefault="00FA7341" w:rsidP="0054100B">
      <w:pPr>
        <w:pStyle w:val="Heading6"/>
      </w:pPr>
      <w:r>
        <w:t>•</w:t>
      </w:r>
      <w:r>
        <w:tab/>
        <w:t>Tried to better understand someone else’s views by imagining how an issue looks from his or her perspective</w:t>
      </w:r>
    </w:p>
    <w:p w14:paraId="7E46D0F3" w14:textId="77777777" w:rsidR="00FA7341" w:rsidRDefault="00FA7341" w:rsidP="0054100B">
      <w:pPr>
        <w:pStyle w:val="Heading6"/>
      </w:pPr>
      <w:r>
        <w:t>•</w:t>
      </w:r>
      <w:r>
        <w:tab/>
        <w:t>Learned something that changed the way you understand an issue or concept</w:t>
      </w:r>
    </w:p>
    <w:p w14:paraId="7DCAEC51" w14:textId="77777777" w:rsidR="00FA7341" w:rsidRDefault="00FA7341" w:rsidP="0054100B">
      <w:pPr>
        <w:pStyle w:val="Heading6"/>
      </w:pPr>
      <w:r>
        <w:t>•</w:t>
      </w:r>
      <w:r>
        <w:tab/>
        <w:t xml:space="preserve">Connected ideas from your courses to your prior experiences </w:t>
      </w:r>
      <w:r w:rsidR="006F29A3">
        <w:br/>
      </w:r>
      <w:r>
        <w:t>and knowledge</w:t>
      </w:r>
    </w:p>
    <w:p w14:paraId="6CD8CAF2" w14:textId="77777777" w:rsidR="00FA7341" w:rsidRDefault="00FA7341" w:rsidP="005B5E59">
      <w:pPr>
        <w:pStyle w:val="Heading4"/>
      </w:pPr>
      <w:r>
        <w:t>Learning Strategies</w:t>
      </w:r>
    </w:p>
    <w:p w14:paraId="53EE98EE" w14:textId="77777777" w:rsidR="00FA7341" w:rsidRDefault="00FA7341" w:rsidP="00487DA3">
      <w:pPr>
        <w:pStyle w:val="Heading5"/>
      </w:pPr>
      <w:r>
        <w:t>During the current school year, how often have you</w:t>
      </w:r>
    </w:p>
    <w:p w14:paraId="036DB569" w14:textId="77777777" w:rsidR="00FA7341" w:rsidRDefault="00FA7341" w:rsidP="0054100B">
      <w:pPr>
        <w:pStyle w:val="Heading6"/>
      </w:pPr>
      <w:r>
        <w:t>•</w:t>
      </w:r>
      <w:r>
        <w:tab/>
        <w:t>Identified key information from reading assignments</w:t>
      </w:r>
    </w:p>
    <w:p w14:paraId="22D5338B" w14:textId="77777777" w:rsidR="00FA7341" w:rsidRDefault="00FA7341" w:rsidP="0054100B">
      <w:pPr>
        <w:pStyle w:val="Heading6"/>
      </w:pPr>
      <w:r>
        <w:t>•</w:t>
      </w:r>
      <w:r>
        <w:tab/>
        <w:t>Reviewed your notes after class</w:t>
      </w:r>
    </w:p>
    <w:p w14:paraId="68273063" w14:textId="77777777" w:rsidR="00FA7341" w:rsidRDefault="00FA7341" w:rsidP="0054100B">
      <w:pPr>
        <w:pStyle w:val="Heading6"/>
      </w:pPr>
      <w:r>
        <w:t>•</w:t>
      </w:r>
      <w:r>
        <w:tab/>
        <w:t>Summarized what you learned in class or from course materials</w:t>
      </w:r>
    </w:p>
    <w:p w14:paraId="42783E73" w14:textId="77777777" w:rsidR="00FA7341" w:rsidRDefault="00FA7341" w:rsidP="005B5E59">
      <w:pPr>
        <w:pStyle w:val="Heading4"/>
      </w:pPr>
      <w:r>
        <w:t>Quantitative Reasoning</w:t>
      </w:r>
    </w:p>
    <w:p w14:paraId="1A009E9E" w14:textId="77777777" w:rsidR="00FA7341" w:rsidRDefault="00FA7341" w:rsidP="00487DA3">
      <w:pPr>
        <w:pStyle w:val="Heading5"/>
      </w:pPr>
      <w:r>
        <w:t>During the current school year, how often have you</w:t>
      </w:r>
    </w:p>
    <w:p w14:paraId="24D1C8E6" w14:textId="77777777" w:rsidR="00FA7341" w:rsidRDefault="00FA7341" w:rsidP="0054100B">
      <w:pPr>
        <w:pStyle w:val="Heading6"/>
      </w:pPr>
      <w:r>
        <w:t>•</w:t>
      </w:r>
      <w:r>
        <w:tab/>
        <w:t>Reached conclusions based on your own analysis of numerical information (numbers, graphs, statistics, etc.)</w:t>
      </w:r>
    </w:p>
    <w:p w14:paraId="1F14ED8F" w14:textId="77777777" w:rsidR="00FA7341" w:rsidRDefault="00FA7341" w:rsidP="0054100B">
      <w:pPr>
        <w:pStyle w:val="Heading6"/>
      </w:pPr>
      <w:r>
        <w:t>•</w:t>
      </w:r>
      <w:r>
        <w:tab/>
        <w:t>Used numerical information to examine a real-world problem or issue (unemployment, climate change, public health, etc.)</w:t>
      </w:r>
    </w:p>
    <w:p w14:paraId="00EA3DCD" w14:textId="77777777" w:rsidR="00FA7341" w:rsidRDefault="00FA7341" w:rsidP="0054100B">
      <w:pPr>
        <w:pStyle w:val="Heading6"/>
      </w:pPr>
      <w:r>
        <w:t>•</w:t>
      </w:r>
      <w:r>
        <w:tab/>
        <w:t>Evaluated what others have concluded from numerical information</w:t>
      </w:r>
    </w:p>
    <w:p w14:paraId="35519373" w14:textId="77777777" w:rsidR="00FA7341" w:rsidRDefault="00FA7341" w:rsidP="00FF5214">
      <w:pPr>
        <w:pStyle w:val="Heading3"/>
      </w:pPr>
      <w:r>
        <w:t>Learning with Peers</w:t>
      </w:r>
    </w:p>
    <w:p w14:paraId="1592828A" w14:textId="77777777" w:rsidR="00FA7341" w:rsidRDefault="00FA7341" w:rsidP="005B5E59">
      <w:pPr>
        <w:pStyle w:val="Heading4"/>
      </w:pPr>
      <w:r>
        <w:t>Collaborative Learning</w:t>
      </w:r>
    </w:p>
    <w:p w14:paraId="30A6AC5B" w14:textId="77777777" w:rsidR="00FA7341" w:rsidRDefault="00FA7341" w:rsidP="00487DA3">
      <w:pPr>
        <w:pStyle w:val="Heading5"/>
      </w:pPr>
      <w:r>
        <w:t>During the current school year, how often have you</w:t>
      </w:r>
    </w:p>
    <w:p w14:paraId="052EF471" w14:textId="77777777" w:rsidR="00FA7341" w:rsidRDefault="00FA7341" w:rsidP="0054100B">
      <w:pPr>
        <w:pStyle w:val="Heading6"/>
      </w:pPr>
      <w:r>
        <w:t>•</w:t>
      </w:r>
      <w:r>
        <w:tab/>
        <w:t>Asked another student to help you understand course material</w:t>
      </w:r>
    </w:p>
    <w:p w14:paraId="756458EB" w14:textId="77777777" w:rsidR="00FA7341" w:rsidRDefault="00FA7341" w:rsidP="0054100B">
      <w:pPr>
        <w:pStyle w:val="Heading6"/>
      </w:pPr>
      <w:r>
        <w:t>•</w:t>
      </w:r>
      <w:r>
        <w:tab/>
        <w:t>Explained course material to one or more students</w:t>
      </w:r>
    </w:p>
    <w:p w14:paraId="25B42AF8" w14:textId="77777777" w:rsidR="00FA7341" w:rsidRDefault="00FA7341" w:rsidP="0054100B">
      <w:pPr>
        <w:pStyle w:val="Heading6"/>
      </w:pPr>
      <w:r>
        <w:t>•</w:t>
      </w:r>
      <w:r>
        <w:tab/>
        <w:t>Prepared for exams by discussing or working through course material with other students</w:t>
      </w:r>
    </w:p>
    <w:p w14:paraId="0BE12412" w14:textId="77777777" w:rsidR="00FA7341" w:rsidRDefault="00FA7341" w:rsidP="0054100B">
      <w:pPr>
        <w:pStyle w:val="Heading6"/>
      </w:pPr>
      <w:r>
        <w:t>•</w:t>
      </w:r>
      <w:r>
        <w:tab/>
        <w:t>Worked with other students on course projects or assignments</w:t>
      </w:r>
    </w:p>
    <w:p w14:paraId="57316DF3" w14:textId="77777777" w:rsidR="00FA7341" w:rsidRDefault="00FA7341" w:rsidP="00FA7341"/>
    <w:p w14:paraId="1E53F1F3" w14:textId="77777777" w:rsidR="00FA7341" w:rsidRDefault="00E051B7" w:rsidP="005B5E59">
      <w:pPr>
        <w:pStyle w:val="Heading4"/>
      </w:pPr>
      <w:r>
        <w:br w:type="column"/>
      </w:r>
      <w:r w:rsidR="00FA7341">
        <w:t>Discussions with Diverse Others</w:t>
      </w:r>
    </w:p>
    <w:p w14:paraId="1575B59F" w14:textId="77777777" w:rsidR="00FA7341" w:rsidRDefault="00FA7341" w:rsidP="00487DA3">
      <w:pPr>
        <w:pStyle w:val="Heading5"/>
      </w:pPr>
      <w:r>
        <w:t>During the current school year, how often have you had discussions with people from the following groups:</w:t>
      </w:r>
    </w:p>
    <w:p w14:paraId="5FC54D08" w14:textId="2A993E6D" w:rsidR="00FA7341" w:rsidRDefault="00FA7341" w:rsidP="0054100B">
      <w:pPr>
        <w:pStyle w:val="Heading6"/>
      </w:pPr>
      <w:r>
        <w:t>•</w:t>
      </w:r>
      <w:r>
        <w:tab/>
        <w:t>People from race</w:t>
      </w:r>
      <w:r w:rsidR="0024765E">
        <w:t>s</w:t>
      </w:r>
      <w:r>
        <w:t xml:space="preserve"> or ethnicit</w:t>
      </w:r>
      <w:r w:rsidR="0024765E">
        <w:t>ies</w:t>
      </w:r>
      <w:r>
        <w:t xml:space="preserve"> other than your own</w:t>
      </w:r>
    </w:p>
    <w:p w14:paraId="2F29158E" w14:textId="203D8B46" w:rsidR="00FA7341" w:rsidRDefault="00FA7341" w:rsidP="0054100B">
      <w:pPr>
        <w:pStyle w:val="Heading6"/>
      </w:pPr>
      <w:r>
        <w:t>•</w:t>
      </w:r>
      <w:r>
        <w:tab/>
        <w:t>People from economic background</w:t>
      </w:r>
      <w:r w:rsidR="0024765E">
        <w:t>s</w:t>
      </w:r>
      <w:r>
        <w:t xml:space="preserve"> other than your own</w:t>
      </w:r>
    </w:p>
    <w:p w14:paraId="562CC6C5" w14:textId="77777777" w:rsidR="00FA7341" w:rsidRDefault="00FA7341" w:rsidP="0054100B">
      <w:pPr>
        <w:pStyle w:val="Heading6"/>
      </w:pPr>
      <w:r>
        <w:t>•</w:t>
      </w:r>
      <w:r>
        <w:tab/>
        <w:t>People with religious beliefs other than your own</w:t>
      </w:r>
    </w:p>
    <w:p w14:paraId="0ED259C6" w14:textId="77777777" w:rsidR="00FA7341" w:rsidRDefault="00FA7341" w:rsidP="0054100B">
      <w:pPr>
        <w:pStyle w:val="Heading6"/>
      </w:pPr>
      <w:r>
        <w:t>•</w:t>
      </w:r>
      <w:r>
        <w:tab/>
        <w:t>People with political views other than your own</w:t>
      </w:r>
    </w:p>
    <w:p w14:paraId="36CAAB1D" w14:textId="77777777" w:rsidR="00FA7341" w:rsidRDefault="00FA7341" w:rsidP="00FF5214">
      <w:pPr>
        <w:pStyle w:val="Heading3"/>
      </w:pPr>
      <w:r>
        <w:t>Experiences with Faculty</w:t>
      </w:r>
    </w:p>
    <w:p w14:paraId="18135B7E" w14:textId="77777777" w:rsidR="00FA7341" w:rsidRDefault="00FA7341" w:rsidP="005B5E59">
      <w:pPr>
        <w:pStyle w:val="Heading4"/>
      </w:pPr>
      <w:r>
        <w:t>Student-Faculty Interaction</w:t>
      </w:r>
    </w:p>
    <w:p w14:paraId="39A9B017" w14:textId="77777777" w:rsidR="00FA7341" w:rsidRDefault="00FA7341" w:rsidP="00487DA3">
      <w:pPr>
        <w:pStyle w:val="Heading5"/>
      </w:pPr>
      <w:r>
        <w:t>During the current school year, how often have you</w:t>
      </w:r>
    </w:p>
    <w:p w14:paraId="3DD5287D" w14:textId="77777777" w:rsidR="00FA7341" w:rsidRDefault="00FA7341" w:rsidP="0054100B">
      <w:pPr>
        <w:pStyle w:val="Heading6"/>
      </w:pPr>
      <w:r>
        <w:t>•</w:t>
      </w:r>
      <w:r>
        <w:tab/>
        <w:t>Talked about career plans with a faculty member</w:t>
      </w:r>
    </w:p>
    <w:p w14:paraId="357F1DD9" w14:textId="77777777" w:rsidR="00FA7341" w:rsidRDefault="00FA7341" w:rsidP="0054100B">
      <w:pPr>
        <w:pStyle w:val="Heading6"/>
      </w:pPr>
      <w:r>
        <w:t>•</w:t>
      </w:r>
      <w:r>
        <w:tab/>
        <w:t>Worked with a faculty member on activities other than coursework (committees, student groups, etc.)</w:t>
      </w:r>
    </w:p>
    <w:p w14:paraId="68A8F0E3" w14:textId="77777777" w:rsidR="00FA7341" w:rsidRDefault="00FA7341" w:rsidP="0054100B">
      <w:pPr>
        <w:pStyle w:val="Heading6"/>
      </w:pPr>
      <w:r>
        <w:t>•</w:t>
      </w:r>
      <w:r>
        <w:tab/>
        <w:t>Discussed course topics, ideas, or concepts with a faculty member outside of class</w:t>
      </w:r>
    </w:p>
    <w:p w14:paraId="342E1340" w14:textId="77777777" w:rsidR="00FA7341" w:rsidRDefault="00FA7341" w:rsidP="0054100B">
      <w:pPr>
        <w:pStyle w:val="Heading6"/>
      </w:pPr>
      <w:r>
        <w:t>•</w:t>
      </w:r>
      <w:r>
        <w:tab/>
        <w:t>Discussed your academic performance with a faculty member</w:t>
      </w:r>
    </w:p>
    <w:p w14:paraId="66A54F78" w14:textId="77777777" w:rsidR="00FA7341" w:rsidRDefault="00FA7341" w:rsidP="005B5E59">
      <w:pPr>
        <w:pStyle w:val="Heading4"/>
      </w:pPr>
      <w:r>
        <w:t>Effective Teaching Practices</w:t>
      </w:r>
    </w:p>
    <w:p w14:paraId="6EE6AAE6" w14:textId="77777777" w:rsidR="00FA7341" w:rsidRDefault="00FA7341" w:rsidP="00487DA3">
      <w:pPr>
        <w:pStyle w:val="Heading5"/>
      </w:pPr>
      <w:r>
        <w:t>During the current school year, to what extent have your instructors done the following:</w:t>
      </w:r>
    </w:p>
    <w:p w14:paraId="22372082" w14:textId="77777777" w:rsidR="00FA7341" w:rsidRDefault="00FA7341" w:rsidP="0054100B">
      <w:pPr>
        <w:pStyle w:val="Heading6"/>
      </w:pPr>
      <w:r>
        <w:t>•</w:t>
      </w:r>
      <w:r>
        <w:tab/>
        <w:t>Clearly explained course goals and requirements</w:t>
      </w:r>
    </w:p>
    <w:p w14:paraId="37E6E4E2" w14:textId="77777777" w:rsidR="00FA7341" w:rsidRDefault="00FA7341" w:rsidP="0054100B">
      <w:pPr>
        <w:pStyle w:val="Heading6"/>
      </w:pPr>
      <w:r>
        <w:t>•</w:t>
      </w:r>
      <w:r>
        <w:tab/>
        <w:t>Taught course sessions in an organized way</w:t>
      </w:r>
    </w:p>
    <w:p w14:paraId="2FE77AC9" w14:textId="77777777" w:rsidR="00FA7341" w:rsidRDefault="00FA7341" w:rsidP="0054100B">
      <w:pPr>
        <w:pStyle w:val="Heading6"/>
      </w:pPr>
      <w:r>
        <w:t>•</w:t>
      </w:r>
      <w:r>
        <w:tab/>
        <w:t>Used examples or illustrations to explain difficult points</w:t>
      </w:r>
    </w:p>
    <w:p w14:paraId="5E5E2BD6" w14:textId="77777777" w:rsidR="00FA7341" w:rsidRDefault="00FA7341" w:rsidP="0054100B">
      <w:pPr>
        <w:pStyle w:val="Heading6"/>
      </w:pPr>
      <w:r>
        <w:t>•</w:t>
      </w:r>
      <w:r>
        <w:tab/>
        <w:t>Provided feedback on a draft or work in progress</w:t>
      </w:r>
    </w:p>
    <w:p w14:paraId="5DC4A122" w14:textId="77777777" w:rsidR="00FA7341" w:rsidRDefault="00FA7341" w:rsidP="0054100B">
      <w:pPr>
        <w:pStyle w:val="Heading6"/>
      </w:pPr>
      <w:r>
        <w:t>•</w:t>
      </w:r>
      <w:r>
        <w:tab/>
        <w:t>Provided prompt and detailed feedback on tests or completed assignments</w:t>
      </w:r>
    </w:p>
    <w:p w14:paraId="5B6680DF" w14:textId="77777777" w:rsidR="00FA7341" w:rsidRDefault="00FA7341" w:rsidP="00FF5214">
      <w:pPr>
        <w:pStyle w:val="Heading3"/>
      </w:pPr>
      <w:r>
        <w:t>Campus Environment</w:t>
      </w:r>
    </w:p>
    <w:p w14:paraId="066ADDF5" w14:textId="77777777" w:rsidR="00FA7341" w:rsidRDefault="00FA7341" w:rsidP="005B5E59">
      <w:pPr>
        <w:pStyle w:val="Heading4"/>
      </w:pPr>
      <w:r>
        <w:t>Quality of Interactions</w:t>
      </w:r>
    </w:p>
    <w:p w14:paraId="4CD1A58B" w14:textId="77777777" w:rsidR="00FA7341" w:rsidRDefault="00FA7341" w:rsidP="00487DA3">
      <w:pPr>
        <w:pStyle w:val="Heading5"/>
      </w:pPr>
      <w:r>
        <w:t>Indicate the quality of your interactions with the following people at your institution:</w:t>
      </w:r>
    </w:p>
    <w:p w14:paraId="21C89F6A" w14:textId="77777777" w:rsidR="00FA7341" w:rsidRDefault="00FA7341" w:rsidP="0054100B">
      <w:pPr>
        <w:pStyle w:val="Heading6"/>
      </w:pPr>
      <w:r>
        <w:t>•</w:t>
      </w:r>
      <w:r>
        <w:tab/>
        <w:t>Students</w:t>
      </w:r>
    </w:p>
    <w:p w14:paraId="289857C9" w14:textId="77777777" w:rsidR="00FA7341" w:rsidRDefault="00FA7341" w:rsidP="0054100B">
      <w:pPr>
        <w:pStyle w:val="Heading6"/>
      </w:pPr>
      <w:r>
        <w:t>•</w:t>
      </w:r>
      <w:r>
        <w:tab/>
        <w:t>Academic advisors</w:t>
      </w:r>
    </w:p>
    <w:p w14:paraId="776C8F49" w14:textId="77777777" w:rsidR="00FA7341" w:rsidRDefault="00FA7341" w:rsidP="0054100B">
      <w:pPr>
        <w:pStyle w:val="Heading6"/>
      </w:pPr>
      <w:r>
        <w:t>•</w:t>
      </w:r>
      <w:r>
        <w:tab/>
        <w:t>Faculty</w:t>
      </w:r>
    </w:p>
    <w:p w14:paraId="1AC1D87C" w14:textId="77777777" w:rsidR="00FA7341" w:rsidRDefault="00FA7341" w:rsidP="0054100B">
      <w:pPr>
        <w:pStyle w:val="Heading6"/>
      </w:pPr>
      <w:r>
        <w:t>•</w:t>
      </w:r>
      <w:r>
        <w:tab/>
        <w:t xml:space="preserve">Student services staff (career services, student activities, </w:t>
      </w:r>
      <w:r w:rsidR="006F29A3">
        <w:br/>
      </w:r>
      <w:r>
        <w:t>housing, etc.)</w:t>
      </w:r>
    </w:p>
    <w:p w14:paraId="199AD55B" w14:textId="77777777" w:rsidR="00FA7341" w:rsidRDefault="00FA7341" w:rsidP="0054100B">
      <w:pPr>
        <w:pStyle w:val="Heading6"/>
      </w:pPr>
      <w:r>
        <w:t>•</w:t>
      </w:r>
      <w:r>
        <w:tab/>
        <w:t xml:space="preserve">Other administrative staff and offices (registrar, financial </w:t>
      </w:r>
      <w:r w:rsidR="00CA129E">
        <w:br/>
      </w:r>
      <w:r>
        <w:t>aid, etc.)</w:t>
      </w:r>
    </w:p>
    <w:p w14:paraId="63F7C266" w14:textId="77777777" w:rsidR="00FA7341" w:rsidRDefault="00FA7341" w:rsidP="005B5E59">
      <w:pPr>
        <w:pStyle w:val="Heading4"/>
      </w:pPr>
      <w:r>
        <w:t>Supportive Environment</w:t>
      </w:r>
    </w:p>
    <w:p w14:paraId="32E9A1B1" w14:textId="77777777" w:rsidR="00FA7341" w:rsidRDefault="00FA7341" w:rsidP="00487DA3">
      <w:pPr>
        <w:pStyle w:val="Heading5"/>
      </w:pPr>
      <w:r>
        <w:t>How much does your institution emphasize the following:</w:t>
      </w:r>
    </w:p>
    <w:p w14:paraId="47ECC696" w14:textId="77777777" w:rsidR="00FA7341" w:rsidRDefault="00FA7341" w:rsidP="0054100B">
      <w:pPr>
        <w:pStyle w:val="Heading6"/>
      </w:pPr>
      <w:r>
        <w:t>•</w:t>
      </w:r>
      <w:r>
        <w:tab/>
        <w:t>Providing support to help students succeed academically</w:t>
      </w:r>
    </w:p>
    <w:p w14:paraId="618B46AD" w14:textId="77777777" w:rsidR="00FA7341" w:rsidRDefault="00FA7341" w:rsidP="0054100B">
      <w:pPr>
        <w:pStyle w:val="Heading6"/>
      </w:pPr>
      <w:r>
        <w:t>•</w:t>
      </w:r>
      <w:r>
        <w:tab/>
        <w:t xml:space="preserve">Using learning support services (tutoring services, writing </w:t>
      </w:r>
      <w:r w:rsidR="009F5A78">
        <w:br/>
      </w:r>
      <w:r>
        <w:t>center, etc.)</w:t>
      </w:r>
    </w:p>
    <w:p w14:paraId="3723410D" w14:textId="77777777" w:rsidR="00FA7341" w:rsidRDefault="00FA7341" w:rsidP="0054100B">
      <w:pPr>
        <w:pStyle w:val="Heading6"/>
      </w:pPr>
      <w:r>
        <w:t>•</w:t>
      </w:r>
      <w:r>
        <w:tab/>
        <w:t>Encouraging contact among students from different backgrounds (social, racial/ethnic, religious, etc.)</w:t>
      </w:r>
    </w:p>
    <w:p w14:paraId="5E836045" w14:textId="77777777" w:rsidR="00FA7341" w:rsidRDefault="00FA7341" w:rsidP="0054100B">
      <w:pPr>
        <w:pStyle w:val="Heading6"/>
      </w:pPr>
      <w:r>
        <w:t>•</w:t>
      </w:r>
      <w:r>
        <w:tab/>
        <w:t>Providing opportunities to be involved socially</w:t>
      </w:r>
    </w:p>
    <w:p w14:paraId="71111B05" w14:textId="77777777" w:rsidR="00FA7341" w:rsidRDefault="00FA7341" w:rsidP="0054100B">
      <w:pPr>
        <w:pStyle w:val="Heading6"/>
      </w:pPr>
      <w:r>
        <w:t>•</w:t>
      </w:r>
      <w:r>
        <w:tab/>
        <w:t>Providing support for your overall well-being (recreation, health care, counseling, etc.)</w:t>
      </w:r>
    </w:p>
    <w:p w14:paraId="3846747F" w14:textId="77777777" w:rsidR="00FA7341" w:rsidRDefault="00FA7341" w:rsidP="0054100B">
      <w:pPr>
        <w:pStyle w:val="Heading6"/>
      </w:pPr>
      <w:r>
        <w:t>•</w:t>
      </w:r>
      <w:r>
        <w:tab/>
        <w:t>Helping you manage your nonacademic responsibilities (work, family, etc.)</w:t>
      </w:r>
    </w:p>
    <w:p w14:paraId="01EFF259" w14:textId="77777777" w:rsidR="00FA7341" w:rsidRDefault="00FA7341" w:rsidP="0054100B">
      <w:pPr>
        <w:pStyle w:val="Heading6"/>
      </w:pPr>
      <w:r>
        <w:t>•</w:t>
      </w:r>
      <w:r>
        <w:tab/>
        <w:t>Attending campus activities and events (performing arts,</w:t>
      </w:r>
      <w:r w:rsidR="005B5E59">
        <w:t xml:space="preserve"> </w:t>
      </w:r>
      <w:r>
        <w:t>athletic events, etc.)</w:t>
      </w:r>
      <w:r w:rsidR="004B0E5E" w:rsidRPr="004B0E5E">
        <w:rPr>
          <w:noProof/>
        </w:rPr>
        <w:t xml:space="preserve"> </w:t>
      </w:r>
    </w:p>
    <w:p w14:paraId="6D30FB60" w14:textId="77777777" w:rsidR="00CF6EFC" w:rsidRDefault="00FA7341" w:rsidP="0054100B">
      <w:pPr>
        <w:pStyle w:val="Heading6"/>
        <w:sectPr w:rsidR="00CF6EFC" w:rsidSect="00573ABF">
          <w:type w:val="continuous"/>
          <w:pgSz w:w="12240" w:h="15840"/>
          <w:pgMar w:top="432" w:right="720" w:bottom="432" w:left="720" w:header="720" w:footer="720" w:gutter="0"/>
          <w:cols w:num="2" w:space="288" w:equalWidth="0">
            <w:col w:w="4896" w:space="288"/>
            <w:col w:w="5616"/>
          </w:cols>
        </w:sectPr>
      </w:pPr>
      <w:r>
        <w:t>•</w:t>
      </w:r>
      <w:r>
        <w:tab/>
        <w:t>Attending events that address important social, economic, or political issues</w:t>
      </w:r>
      <w:r w:rsidR="00E051B7">
        <w:br/>
      </w:r>
    </w:p>
    <w:p w14:paraId="0B2870D1" w14:textId="77777777" w:rsidR="00FA7341" w:rsidRPr="007555E7" w:rsidRDefault="00FA7341" w:rsidP="00D176FA">
      <w:pPr>
        <w:pStyle w:val="Heading1"/>
        <w:jc w:val="center"/>
      </w:pPr>
      <w:r w:rsidRPr="007555E7">
        <w:t>High-Impact Practice Items</w:t>
      </w:r>
    </w:p>
    <w:p w14:paraId="297CAB5D" w14:textId="77777777" w:rsidR="00CF6EFC" w:rsidRPr="00CF6EFC" w:rsidRDefault="003570C1" w:rsidP="006D5229">
      <w:pPr>
        <w:pStyle w:val="Heading1"/>
        <w:rPr>
          <w:sz w:val="16"/>
        </w:rPr>
      </w:pPr>
      <w:r>
        <w:rPr>
          <w:noProof/>
        </w:rPr>
        <mc:AlternateContent>
          <mc:Choice Requires="wps">
            <w:drawing>
              <wp:inline distT="0" distB="0" distL="0" distR="0" wp14:anchorId="7BC307D5" wp14:editId="7B348983">
                <wp:extent cx="6812280" cy="0"/>
                <wp:effectExtent l="0" t="0" r="0" b="0"/>
                <wp:docPr id="2"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0"/>
                        </a:xfrm>
                        <a:custGeom>
                          <a:avLst/>
                          <a:gdLst>
                            <a:gd name="T0" fmla="+- 0 10 10"/>
                            <a:gd name="T1" fmla="*/ T0 w 10092"/>
                            <a:gd name="T2" fmla="+- 0 10101 10"/>
                            <a:gd name="T3" fmla="*/ T2 w 10092"/>
                          </a:gdLst>
                          <a:ahLst/>
                          <a:cxnLst>
                            <a:cxn ang="0">
                              <a:pos x="T1" y="0"/>
                            </a:cxn>
                            <a:cxn ang="0">
                              <a:pos x="T3" y="0"/>
                            </a:cxn>
                          </a:cxnLst>
                          <a:rect l="0" t="0" r="r" b="b"/>
                          <a:pathLst>
                            <a:path w="10092">
                              <a:moveTo>
                                <a:pt x="0" y="0"/>
                              </a:moveTo>
                              <a:lnTo>
                                <a:pt x="1009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oel="http://schemas.microsoft.com/office/2019/extlst">
            <w:pict>
              <v:shape w14:anchorId="43BFD052" id="Freeform 36" o:spid="_x0000_s1026" style="width:536.4pt;height:0;visibility:visible;mso-wrap-style:square;mso-left-percent:-10001;mso-top-percent:-10001;mso-position-horizontal:absolute;mso-position-horizontal-relative:char;mso-position-vertical:absolute;mso-position-vertical-relative:line;mso-left-percent:-10001;mso-top-percent:-10001;v-text-anchor:top" coordsize="1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" path="m,l10091,e" filled="f" strokecolor="black [3040]">
                <v:path arrowok="t" o:connecttype="custom" o:connectlocs="0,0;6811605,0" o:connectangles="0,0"/>
                <w10:anchorlock/>
              </v:shape>
            </w:pict>
          </mc:Fallback>
        </mc:AlternateContent>
      </w:r>
    </w:p>
    <w:p w14:paraId="2EC6D36C" w14:textId="77777777" w:rsidR="00CF6EFC" w:rsidRPr="00CF6EFC" w:rsidRDefault="00CF6EFC" w:rsidP="00487DA3">
      <w:pPr>
        <w:pStyle w:val="Heading5"/>
        <w:rPr>
          <w:sz w:val="8"/>
        </w:rPr>
        <w:sectPr w:rsidR="00CF6EFC" w:rsidRPr="00CF6EFC" w:rsidSect="00A2172E">
          <w:type w:val="continuous"/>
          <w:pgSz w:w="12240" w:h="15840"/>
          <w:pgMar w:top="432" w:right="720" w:bottom="432" w:left="720" w:header="720" w:footer="720" w:gutter="0"/>
          <w:cols w:space="720"/>
        </w:sectPr>
      </w:pPr>
    </w:p>
    <w:p w14:paraId="1CA99866" w14:textId="77777777" w:rsidR="00FA7341" w:rsidRDefault="00FA7341" w:rsidP="009C6CB2">
      <w:pPr>
        <w:pStyle w:val="Heading5"/>
        <w:spacing w:after="40"/>
      </w:pPr>
      <w:r>
        <w:t>Which of the following have you done or do you plan to do before you graduate?</w:t>
      </w:r>
    </w:p>
    <w:p w14:paraId="31484371" w14:textId="77777777" w:rsidR="00FA7341" w:rsidRPr="0054100B" w:rsidRDefault="00FA7341" w:rsidP="0054100B">
      <w:pPr>
        <w:pStyle w:val="BodyText"/>
        <w:tabs>
          <w:tab w:val="left" w:pos="515"/>
        </w:tabs>
        <w:spacing w:after="0" w:line="218" w:lineRule="auto"/>
        <w:ind w:left="514" w:right="114" w:hanging="180"/>
        <w:rPr>
          <w:rFonts w:eastAsia="Times New Roman" w:cstheme="minorBidi"/>
          <w:spacing w:val="-1"/>
          <w:sz w:val="18"/>
          <w:szCs w:val="18"/>
        </w:rPr>
      </w:pPr>
      <w:r w:rsidRPr="0054100B">
        <w:rPr>
          <w:rFonts w:eastAsia="Times New Roman" w:cstheme="minorBidi"/>
          <w:spacing w:val="-1"/>
          <w:sz w:val="18"/>
          <w:szCs w:val="18"/>
        </w:rPr>
        <w:t>•</w:t>
      </w:r>
      <w:r w:rsidRPr="0054100B">
        <w:rPr>
          <w:rFonts w:eastAsia="Times New Roman" w:cstheme="minorBidi"/>
          <w:spacing w:val="-1"/>
          <w:sz w:val="18"/>
          <w:szCs w:val="18"/>
        </w:rPr>
        <w:tab/>
        <w:t xml:space="preserve">Participate in a learning community or some other formal program where groups of students take two or more </w:t>
      </w:r>
      <w:r w:rsidR="00B12964">
        <w:rPr>
          <w:rFonts w:eastAsia="Times New Roman" w:cstheme="minorBidi"/>
          <w:spacing w:val="-1"/>
          <w:sz w:val="18"/>
          <w:szCs w:val="18"/>
        </w:rPr>
        <w:br/>
      </w:r>
      <w:r w:rsidRPr="0054100B">
        <w:rPr>
          <w:rFonts w:eastAsia="Times New Roman" w:cstheme="minorBidi"/>
          <w:spacing w:val="-1"/>
          <w:sz w:val="18"/>
          <w:szCs w:val="18"/>
        </w:rPr>
        <w:t>classes together</w:t>
      </w:r>
    </w:p>
    <w:p w14:paraId="3C501D58" w14:textId="77777777" w:rsidR="00FA7341" w:rsidRPr="0054100B" w:rsidRDefault="00FA7341" w:rsidP="0054100B">
      <w:pPr>
        <w:pStyle w:val="BodyText"/>
        <w:tabs>
          <w:tab w:val="left" w:pos="515"/>
        </w:tabs>
        <w:spacing w:after="0" w:line="218" w:lineRule="auto"/>
        <w:ind w:left="514" w:right="114" w:hanging="180"/>
        <w:rPr>
          <w:rFonts w:eastAsia="Times New Roman" w:cstheme="minorBidi"/>
          <w:spacing w:val="-1"/>
          <w:sz w:val="18"/>
          <w:szCs w:val="18"/>
        </w:rPr>
      </w:pPr>
      <w:r w:rsidRPr="0054100B">
        <w:rPr>
          <w:rFonts w:eastAsia="Times New Roman" w:cstheme="minorBidi"/>
          <w:spacing w:val="-1"/>
          <w:sz w:val="18"/>
          <w:szCs w:val="18"/>
        </w:rPr>
        <w:t>•</w:t>
      </w:r>
      <w:r w:rsidRPr="0054100B">
        <w:rPr>
          <w:rFonts w:eastAsia="Times New Roman" w:cstheme="minorBidi"/>
          <w:spacing w:val="-1"/>
          <w:sz w:val="18"/>
          <w:szCs w:val="18"/>
        </w:rPr>
        <w:tab/>
        <w:t>Participate in an internship, co-op, field experience, student teaching, or clinical placement</w:t>
      </w:r>
    </w:p>
    <w:p w14:paraId="688283E5" w14:textId="77777777" w:rsidR="00FA7341" w:rsidRPr="0054100B" w:rsidRDefault="00CA129E" w:rsidP="0054100B">
      <w:pPr>
        <w:pStyle w:val="BodyText"/>
        <w:tabs>
          <w:tab w:val="left" w:pos="515"/>
        </w:tabs>
        <w:spacing w:after="0" w:line="218" w:lineRule="auto"/>
        <w:ind w:left="514" w:right="114" w:hanging="180"/>
        <w:rPr>
          <w:rFonts w:eastAsia="Times New Roman" w:cstheme="minorBidi"/>
          <w:spacing w:val="-1"/>
          <w:sz w:val="18"/>
          <w:szCs w:val="18"/>
        </w:rPr>
      </w:pPr>
      <w:r>
        <w:rPr>
          <w:rFonts w:eastAsia="Times New Roman" w:cstheme="minorBidi"/>
          <w:spacing w:val="-1"/>
          <w:sz w:val="18"/>
          <w:szCs w:val="18"/>
        </w:rPr>
        <w:br w:type="column"/>
      </w:r>
      <w:r w:rsidR="00FA7341" w:rsidRPr="0054100B">
        <w:rPr>
          <w:rFonts w:eastAsia="Times New Roman" w:cstheme="minorBidi"/>
          <w:spacing w:val="-1"/>
          <w:sz w:val="18"/>
          <w:szCs w:val="18"/>
        </w:rPr>
        <w:t>•</w:t>
      </w:r>
      <w:r w:rsidR="00FA7341" w:rsidRPr="0054100B">
        <w:rPr>
          <w:rFonts w:eastAsia="Times New Roman" w:cstheme="minorBidi"/>
          <w:spacing w:val="-1"/>
          <w:sz w:val="18"/>
          <w:szCs w:val="18"/>
        </w:rPr>
        <w:tab/>
        <w:t>Participate in a study abroad program</w:t>
      </w:r>
    </w:p>
    <w:p w14:paraId="720ADA9B" w14:textId="77777777" w:rsidR="00FA7341" w:rsidRPr="0054100B" w:rsidRDefault="00FA7341" w:rsidP="0054100B">
      <w:pPr>
        <w:pStyle w:val="BodyText"/>
        <w:tabs>
          <w:tab w:val="left" w:pos="515"/>
        </w:tabs>
        <w:spacing w:after="0" w:line="218" w:lineRule="auto"/>
        <w:ind w:left="514" w:right="114" w:hanging="180"/>
        <w:rPr>
          <w:rFonts w:eastAsia="Times New Roman" w:cstheme="minorBidi"/>
          <w:spacing w:val="-1"/>
          <w:sz w:val="18"/>
          <w:szCs w:val="18"/>
        </w:rPr>
      </w:pPr>
      <w:r w:rsidRPr="0054100B">
        <w:rPr>
          <w:rFonts w:eastAsia="Times New Roman" w:cstheme="minorBidi"/>
          <w:spacing w:val="-1"/>
          <w:sz w:val="18"/>
          <w:szCs w:val="18"/>
        </w:rPr>
        <w:t>•</w:t>
      </w:r>
      <w:r w:rsidRPr="0054100B">
        <w:rPr>
          <w:rFonts w:eastAsia="Times New Roman" w:cstheme="minorBidi"/>
          <w:spacing w:val="-1"/>
          <w:sz w:val="18"/>
          <w:szCs w:val="18"/>
        </w:rPr>
        <w:tab/>
        <w:t>Work with a faculty member on a research project</w:t>
      </w:r>
    </w:p>
    <w:p w14:paraId="25715429" w14:textId="72538B00" w:rsidR="00FA7341" w:rsidRPr="0054100B" w:rsidRDefault="00FA7341" w:rsidP="0054100B">
      <w:pPr>
        <w:pStyle w:val="BodyText"/>
        <w:tabs>
          <w:tab w:val="left" w:pos="515"/>
        </w:tabs>
        <w:spacing w:after="0" w:line="218" w:lineRule="auto"/>
        <w:ind w:left="514" w:right="114" w:hanging="180"/>
        <w:rPr>
          <w:rFonts w:eastAsia="Times New Roman" w:cstheme="minorBidi"/>
          <w:spacing w:val="-1"/>
          <w:sz w:val="18"/>
          <w:szCs w:val="18"/>
        </w:rPr>
      </w:pPr>
      <w:r w:rsidRPr="0054100B">
        <w:rPr>
          <w:rFonts w:eastAsia="Times New Roman" w:cstheme="minorBidi"/>
          <w:spacing w:val="-1"/>
          <w:sz w:val="18"/>
          <w:szCs w:val="18"/>
        </w:rPr>
        <w:t>•</w:t>
      </w:r>
      <w:r w:rsidRPr="0054100B">
        <w:rPr>
          <w:rFonts w:eastAsia="Times New Roman" w:cstheme="minorBidi"/>
          <w:spacing w:val="-1"/>
          <w:sz w:val="18"/>
          <w:szCs w:val="18"/>
        </w:rPr>
        <w:tab/>
        <w:t xml:space="preserve">Complete a culminating senior experience (capstone course, senior project or thesis, </w:t>
      </w:r>
      <w:r w:rsidR="0024765E">
        <w:rPr>
          <w:rFonts w:eastAsia="Times New Roman" w:cstheme="minorBidi"/>
          <w:spacing w:val="-1"/>
          <w:sz w:val="18"/>
          <w:szCs w:val="18"/>
        </w:rPr>
        <w:t>p</w:t>
      </w:r>
      <w:r w:rsidR="0024765E" w:rsidRPr="0024765E">
        <w:rPr>
          <w:rFonts w:eastAsia="Times New Roman" w:cstheme="minorBidi"/>
          <w:spacing w:val="-1"/>
          <w:sz w:val="18"/>
          <w:szCs w:val="18"/>
        </w:rPr>
        <w:t>ortfolio, recital, comprehensive exam</w:t>
      </w:r>
      <w:r w:rsidRPr="0054100B">
        <w:rPr>
          <w:rFonts w:eastAsia="Times New Roman" w:cstheme="minorBidi"/>
          <w:spacing w:val="-1"/>
          <w:sz w:val="18"/>
          <w:szCs w:val="18"/>
        </w:rPr>
        <w:t>, etc.)</w:t>
      </w:r>
    </w:p>
    <w:p w14:paraId="07B67972" w14:textId="77777777" w:rsidR="00CA129E" w:rsidRDefault="00E46F95" w:rsidP="00487DA3">
      <w:pPr>
        <w:pStyle w:val="Heading5"/>
      </w:pPr>
      <w:r>
        <w:rPr>
          <w:rFonts w:eastAsia="Times New Roman" w:hAnsi="Times New Roman" w:cs="Times New Roman"/>
          <w:noProof/>
          <w:sz w:val="2"/>
          <w:szCs w:val="2"/>
        </w:rPr>
        <mc:AlternateContent>
          <mc:Choice Requires="wpg">
            <w:drawing>
              <wp:inline distT="0" distB="0" distL="0" distR="0" wp14:anchorId="4A8DB95C" wp14:editId="298C6B24">
                <wp:extent cx="3090858" cy="80828"/>
                <wp:effectExtent l="0" t="0" r="0" b="0"/>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0858" cy="80828"/>
                          <a:chOff x="0" y="0"/>
                          <a:chExt cx="4613" cy="15"/>
                        </a:xfrm>
                      </wpg:grpSpPr>
                      <wpg:grpSp>
                        <wpg:cNvPr id="43" name="Group 38"/>
                        <wpg:cNvGrpSpPr>
                          <a:grpSpLocks/>
                        </wpg:cNvGrpSpPr>
                        <wpg:grpSpPr bwMode="auto">
                          <a:xfrm>
                            <a:off x="8" y="8"/>
                            <a:ext cx="4598" cy="2"/>
                            <a:chOff x="8" y="8"/>
                            <a:chExt cx="4598" cy="2"/>
                          </a:xfrm>
                        </wpg:grpSpPr>
                        <wps:wsp>
                          <wps:cNvPr id="44" name="Freeform 39"/>
                          <wps:cNvSpPr>
                            <a:spLocks/>
                          </wps:cNvSpPr>
                          <wps:spPr bwMode="auto">
                            <a:xfrm>
                              <a:off x="8" y="8"/>
                              <a:ext cx="4598" cy="2"/>
                            </a:xfrm>
                            <a:custGeom>
                              <a:avLst/>
                              <a:gdLst>
                                <a:gd name="T0" fmla="+- 0 8 8"/>
                                <a:gd name="T1" fmla="*/ T0 w 4598"/>
                                <a:gd name="T2" fmla="+- 0 4606 8"/>
                                <a:gd name="T3" fmla="*/ T2 w 4598"/>
                              </a:gdLst>
                              <a:ahLst/>
                              <a:cxnLst>
                                <a:cxn ang="0">
                                  <a:pos x="T1" y="0"/>
                                </a:cxn>
                                <a:cxn ang="0">
                                  <a:pos x="T3" y="0"/>
                                </a:cxn>
                              </a:cxnLst>
                              <a:rect l="0" t="0" r="r" b="b"/>
                              <a:pathLst>
                                <a:path w="4598">
                                  <a:moveTo>
                                    <a:pt x="0" y="0"/>
                                  </a:moveTo>
                                  <a:lnTo>
                                    <a:pt x="4598" y="0"/>
                                  </a:lnTo>
                                </a:path>
                              </a:pathLst>
                            </a:custGeom>
                            <a:noFill/>
                            <a:ln w="9525">
                              <a:solidFill>
                                <a:srgbClr val="6779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AE1A63A" id="Group 42" o:spid="_x0000_s1026" style="width:243.35pt;height:6.35pt;mso-position-horizontal-relative:char;mso-position-vertical-relative:line" coordsize="4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">
                <v:group id="Group 38" o:spid="_x0000_s1027" style="position:absolute;left:8;top:8;width:4598;height:2" coordorigin="8,8" coordsize="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9" o:spid="_x0000_s1028" style="position:absolute;left:8;top:8;width:4598;height:2;visibility:visible;mso-wrap-style:square;v-text-anchor:top" coordsize="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" path="m,l4598,e" filled="f" strokecolor="#67799d">
                    <v:path arrowok="t" o:connecttype="custom" o:connectlocs="0,0;4598,0" o:connectangles="0,0"/>
                  </v:shape>
                </v:group>
                <w10:anchorlock/>
              </v:group>
            </w:pict>
          </mc:Fallback>
        </mc:AlternateContent>
      </w:r>
    </w:p>
    <w:p w14:paraId="7E5DC800" w14:textId="77777777" w:rsidR="00CF6EFC" w:rsidRDefault="00FA7341" w:rsidP="00487DA3">
      <w:pPr>
        <w:pStyle w:val="Heading5"/>
        <w:sectPr w:rsidR="00CF6EFC" w:rsidSect="00A2172E">
          <w:type w:val="continuous"/>
          <w:pgSz w:w="12240" w:h="15840"/>
          <w:pgMar w:top="432" w:right="720" w:bottom="432" w:left="720" w:header="720" w:footer="720" w:gutter="0"/>
          <w:cols w:num="2" w:space="720"/>
        </w:sectPr>
      </w:pPr>
      <w:r>
        <w:t>About how many of your courses at this institution have included a community-based project (service-learning)?</w:t>
      </w:r>
    </w:p>
    <w:p w14:paraId="6ECEB40A" w14:textId="77777777" w:rsidR="00FA7341" w:rsidRPr="002A09C4" w:rsidRDefault="002A09C4" w:rsidP="00487DA3">
      <w:pPr>
        <w:pStyle w:val="Heading5"/>
        <w:rPr>
          <w:sz w:val="32"/>
        </w:rPr>
      </w:pPr>
      <w:r w:rsidRPr="002A09C4">
        <w:rPr>
          <w:noProof/>
          <w:sz w:val="32"/>
        </w:rPr>
        <mc:AlternateContent>
          <mc:Choice Requires="wps">
            <w:drawing>
              <wp:inline distT="0" distB="0" distL="0" distR="0" wp14:anchorId="6F33BF1F" wp14:editId="0AF703FF">
                <wp:extent cx="6812280" cy="0"/>
                <wp:effectExtent l="0" t="0" r="0" b="0"/>
                <wp:docPr id="3" name="Freeform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0"/>
                        </a:xfrm>
                        <a:custGeom>
                          <a:avLst/>
                          <a:gdLst>
                            <a:gd name="T0" fmla="+- 0 10 10"/>
                            <a:gd name="T1" fmla="*/ T0 w 10092"/>
                            <a:gd name="T2" fmla="+- 0 10101 10"/>
                            <a:gd name="T3" fmla="*/ T2 w 10092"/>
                          </a:gdLst>
                          <a:ahLst/>
                          <a:cxnLst>
                            <a:cxn ang="0">
                              <a:pos x="T1" y="0"/>
                            </a:cxn>
                            <a:cxn ang="0">
                              <a:pos x="T3" y="0"/>
                            </a:cxn>
                          </a:cxnLst>
                          <a:rect l="0" t="0" r="r" b="b"/>
                          <a:pathLst>
                            <a:path w="10092">
                              <a:moveTo>
                                <a:pt x="0" y="0"/>
                              </a:moveTo>
                              <a:lnTo>
                                <a:pt x="1009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oel="http://schemas.microsoft.com/office/2019/extlst">
            <w:pict>
              <v:shape w14:anchorId="7A30EAF3" id="Freeform 36" o:spid="_x0000_s1026" style="width:536.4pt;height:0;visibility:visible;mso-wrap-style:square;mso-left-percent:-10001;mso-top-percent:-10001;mso-position-horizontal:absolute;mso-position-horizontal-relative:char;mso-position-vertical:absolute;mso-position-vertical-relative:line;mso-left-percent:-10001;mso-top-percent:-10001;v-text-anchor:top" coordsize="1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" path="m,l10091,e" filled="f" strokecolor="black [3040]">
                <v:path arrowok="t" o:connecttype="custom" o:connectlocs="0,0;6811605,0" o:connectangles="0,0"/>
                <w10:anchorlock/>
              </v:shape>
            </w:pict>
          </mc:Fallback>
        </mc:AlternateContent>
      </w:r>
    </w:p>
    <w:p w14:paraId="0ADDD035" w14:textId="6897C4EB" w:rsidR="00C15CB2" w:rsidRPr="00CA129E" w:rsidRDefault="00632676" w:rsidP="0061418F">
      <w:pPr>
        <w:tabs>
          <w:tab w:val="left" w:pos="9990"/>
          <w:tab w:val="right" w:pos="10260"/>
        </w:tabs>
        <w:rPr>
          <w:sz w:val="18"/>
        </w:rPr>
      </w:pPr>
      <w:r>
        <w:rPr>
          <w:sz w:val="18"/>
        </w:rPr>
        <w:t xml:space="preserve"> </w:t>
      </w:r>
      <w:r w:rsidR="00FA7341" w:rsidRPr="00CA129E">
        <w:rPr>
          <w:sz w:val="18"/>
        </w:rPr>
        <w:t>2  •  ENGAGEMENT INDIC</w:t>
      </w:r>
      <w:r>
        <w:rPr>
          <w:sz w:val="18"/>
        </w:rPr>
        <w:t>ATORS &amp; HIGH-IMPACT PRACTICES</w:t>
      </w:r>
      <w:r w:rsidR="0061418F">
        <w:rPr>
          <w:sz w:val="18"/>
        </w:rPr>
        <w:tab/>
      </w:r>
      <w:r>
        <w:rPr>
          <w:sz w:val="18"/>
        </w:rPr>
        <w:t>0</w:t>
      </w:r>
      <w:r w:rsidR="00712CA8">
        <w:rPr>
          <w:sz w:val="18"/>
        </w:rPr>
        <w:t>8</w:t>
      </w:r>
      <w:r w:rsidR="008E751E">
        <w:rPr>
          <w:sz w:val="18"/>
        </w:rPr>
        <w:t>-</w:t>
      </w:r>
      <w:r w:rsidR="00712CA8">
        <w:rPr>
          <w:sz w:val="18"/>
        </w:rPr>
        <w:t>07</w:t>
      </w:r>
      <w:r w:rsidR="008E751E">
        <w:rPr>
          <w:sz w:val="18"/>
        </w:rPr>
        <w:t>-2</w:t>
      </w:r>
      <w:r w:rsidR="00712CA8">
        <w:rPr>
          <w:sz w:val="18"/>
        </w:rPr>
        <w:t>3</w:t>
      </w:r>
    </w:p>
    <w:sectPr w:rsidR="00C15CB2" w:rsidRPr="00CA129E" w:rsidSect="00A2172E">
      <w:type w:val="continuous"/>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A2F"/>
    <w:multiLevelType w:val="hybridMultilevel"/>
    <w:tmpl w:val="C7582370"/>
    <w:lvl w:ilvl="0" w:tplc="ECD2FC7A">
      <w:start w:val="1"/>
      <w:numFmt w:val="bullet"/>
      <w:lvlText w:val=""/>
      <w:lvlJc w:val="left"/>
      <w:pPr>
        <w:ind w:left="514" w:hanging="180"/>
      </w:pPr>
      <w:rPr>
        <w:rFonts w:ascii="Symbol" w:eastAsia="Symbol" w:hAnsi="Symbol" w:hint="default"/>
        <w:w w:val="99"/>
        <w:sz w:val="20"/>
        <w:szCs w:val="20"/>
      </w:rPr>
    </w:lvl>
    <w:lvl w:ilvl="1" w:tplc="9D5EA584">
      <w:start w:val="1"/>
      <w:numFmt w:val="bullet"/>
      <w:lvlText w:val="•"/>
      <w:lvlJc w:val="left"/>
      <w:pPr>
        <w:ind w:left="963" w:hanging="180"/>
      </w:pPr>
      <w:rPr>
        <w:rFonts w:hint="default"/>
      </w:rPr>
    </w:lvl>
    <w:lvl w:ilvl="2" w:tplc="66DA18E2">
      <w:start w:val="1"/>
      <w:numFmt w:val="bullet"/>
      <w:lvlText w:val="•"/>
      <w:lvlJc w:val="left"/>
      <w:pPr>
        <w:ind w:left="1413" w:hanging="180"/>
      </w:pPr>
      <w:rPr>
        <w:rFonts w:hint="default"/>
      </w:rPr>
    </w:lvl>
    <w:lvl w:ilvl="3" w:tplc="EA20876A">
      <w:start w:val="1"/>
      <w:numFmt w:val="bullet"/>
      <w:lvlText w:val="•"/>
      <w:lvlJc w:val="left"/>
      <w:pPr>
        <w:ind w:left="1862" w:hanging="180"/>
      </w:pPr>
      <w:rPr>
        <w:rFonts w:hint="default"/>
      </w:rPr>
    </w:lvl>
    <w:lvl w:ilvl="4" w:tplc="6D84C30C">
      <w:start w:val="1"/>
      <w:numFmt w:val="bullet"/>
      <w:lvlText w:val="•"/>
      <w:lvlJc w:val="left"/>
      <w:pPr>
        <w:ind w:left="2311" w:hanging="180"/>
      </w:pPr>
      <w:rPr>
        <w:rFonts w:hint="default"/>
      </w:rPr>
    </w:lvl>
    <w:lvl w:ilvl="5" w:tplc="361898E2">
      <w:start w:val="1"/>
      <w:numFmt w:val="bullet"/>
      <w:lvlText w:val="•"/>
      <w:lvlJc w:val="left"/>
      <w:pPr>
        <w:ind w:left="2760" w:hanging="180"/>
      </w:pPr>
      <w:rPr>
        <w:rFonts w:hint="default"/>
      </w:rPr>
    </w:lvl>
    <w:lvl w:ilvl="6" w:tplc="855ECA60">
      <w:start w:val="1"/>
      <w:numFmt w:val="bullet"/>
      <w:lvlText w:val="•"/>
      <w:lvlJc w:val="left"/>
      <w:pPr>
        <w:ind w:left="3209" w:hanging="180"/>
      </w:pPr>
      <w:rPr>
        <w:rFonts w:hint="default"/>
      </w:rPr>
    </w:lvl>
    <w:lvl w:ilvl="7" w:tplc="6D46B19E">
      <w:start w:val="1"/>
      <w:numFmt w:val="bullet"/>
      <w:lvlText w:val="•"/>
      <w:lvlJc w:val="left"/>
      <w:pPr>
        <w:ind w:left="3658" w:hanging="180"/>
      </w:pPr>
      <w:rPr>
        <w:rFonts w:hint="default"/>
      </w:rPr>
    </w:lvl>
    <w:lvl w:ilvl="8" w:tplc="6C22D6A0">
      <w:start w:val="1"/>
      <w:numFmt w:val="bullet"/>
      <w:lvlText w:val="•"/>
      <w:lvlJc w:val="left"/>
      <w:pPr>
        <w:ind w:left="4107"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B2"/>
    <w:rsid w:val="0001478A"/>
    <w:rsid w:val="00033E92"/>
    <w:rsid w:val="000779C9"/>
    <w:rsid w:val="000A2A63"/>
    <w:rsid w:val="000C615F"/>
    <w:rsid w:val="000D4A7B"/>
    <w:rsid w:val="000F716C"/>
    <w:rsid w:val="00100BFA"/>
    <w:rsid w:val="001114FD"/>
    <w:rsid w:val="001344FE"/>
    <w:rsid w:val="00150304"/>
    <w:rsid w:val="00151332"/>
    <w:rsid w:val="00153706"/>
    <w:rsid w:val="00163A0D"/>
    <w:rsid w:val="00164B04"/>
    <w:rsid w:val="001C088D"/>
    <w:rsid w:val="001E6D6F"/>
    <w:rsid w:val="00202876"/>
    <w:rsid w:val="002049CF"/>
    <w:rsid w:val="002309C9"/>
    <w:rsid w:val="0024765E"/>
    <w:rsid w:val="00261DFF"/>
    <w:rsid w:val="002A09C4"/>
    <w:rsid w:val="002B4F92"/>
    <w:rsid w:val="002B7205"/>
    <w:rsid w:val="002E33AA"/>
    <w:rsid w:val="002E6AD3"/>
    <w:rsid w:val="002F63AF"/>
    <w:rsid w:val="00300676"/>
    <w:rsid w:val="003570C1"/>
    <w:rsid w:val="00367902"/>
    <w:rsid w:val="003724A4"/>
    <w:rsid w:val="004001BB"/>
    <w:rsid w:val="00470D94"/>
    <w:rsid w:val="00487DA3"/>
    <w:rsid w:val="004B0E5E"/>
    <w:rsid w:val="004E53CD"/>
    <w:rsid w:val="004F6493"/>
    <w:rsid w:val="00527114"/>
    <w:rsid w:val="0054100B"/>
    <w:rsid w:val="005449FB"/>
    <w:rsid w:val="0055445D"/>
    <w:rsid w:val="00573ABF"/>
    <w:rsid w:val="005B5E59"/>
    <w:rsid w:val="00606046"/>
    <w:rsid w:val="0061418F"/>
    <w:rsid w:val="00615970"/>
    <w:rsid w:val="00631FDE"/>
    <w:rsid w:val="00632676"/>
    <w:rsid w:val="0064510D"/>
    <w:rsid w:val="006562C9"/>
    <w:rsid w:val="006672C9"/>
    <w:rsid w:val="00677B74"/>
    <w:rsid w:val="006846E3"/>
    <w:rsid w:val="006D5229"/>
    <w:rsid w:val="006E4F23"/>
    <w:rsid w:val="006F29A3"/>
    <w:rsid w:val="007038D5"/>
    <w:rsid w:val="00712CA8"/>
    <w:rsid w:val="007167DC"/>
    <w:rsid w:val="00735C65"/>
    <w:rsid w:val="007555E7"/>
    <w:rsid w:val="00771D4A"/>
    <w:rsid w:val="00783F5B"/>
    <w:rsid w:val="00802CFE"/>
    <w:rsid w:val="00813A34"/>
    <w:rsid w:val="00872E47"/>
    <w:rsid w:val="008D410D"/>
    <w:rsid w:val="008E751E"/>
    <w:rsid w:val="00904C76"/>
    <w:rsid w:val="00980EC1"/>
    <w:rsid w:val="009C6CB2"/>
    <w:rsid w:val="009F5A78"/>
    <w:rsid w:val="00A2172E"/>
    <w:rsid w:val="00A43A48"/>
    <w:rsid w:val="00AB10AF"/>
    <w:rsid w:val="00AE1041"/>
    <w:rsid w:val="00B0785D"/>
    <w:rsid w:val="00B12964"/>
    <w:rsid w:val="00BA0B6F"/>
    <w:rsid w:val="00BB6424"/>
    <w:rsid w:val="00BF571E"/>
    <w:rsid w:val="00C15CB2"/>
    <w:rsid w:val="00C66DA7"/>
    <w:rsid w:val="00C673FD"/>
    <w:rsid w:val="00C744B1"/>
    <w:rsid w:val="00CA129E"/>
    <w:rsid w:val="00CC31F5"/>
    <w:rsid w:val="00CD415C"/>
    <w:rsid w:val="00CE3DE5"/>
    <w:rsid w:val="00CF6EFC"/>
    <w:rsid w:val="00D176FA"/>
    <w:rsid w:val="00D44E50"/>
    <w:rsid w:val="00D81809"/>
    <w:rsid w:val="00DA110E"/>
    <w:rsid w:val="00DB2242"/>
    <w:rsid w:val="00DD10E0"/>
    <w:rsid w:val="00DE06A2"/>
    <w:rsid w:val="00DF5008"/>
    <w:rsid w:val="00E051B7"/>
    <w:rsid w:val="00E126E8"/>
    <w:rsid w:val="00E46F95"/>
    <w:rsid w:val="00E907A0"/>
    <w:rsid w:val="00EA5C0A"/>
    <w:rsid w:val="00EC0FB3"/>
    <w:rsid w:val="00EE661B"/>
    <w:rsid w:val="00EF45D1"/>
    <w:rsid w:val="00FA7341"/>
    <w:rsid w:val="00FE5FA4"/>
    <w:rsid w:val="00FF5214"/>
    <w:rsid w:val="00FF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C548"/>
  <w15:docId w15:val="{90BB0DE3-C6D4-40E1-9E80-D8CCD643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6D5229"/>
    <w:pPr>
      <w:outlineLvl w:val="0"/>
    </w:pPr>
    <w:rPr>
      <w:rFonts w:ascii="Calibri"/>
      <w:b/>
      <w:color w:val="720053"/>
      <w:spacing w:val="-2"/>
      <w:sz w:val="38"/>
      <w:szCs w:val="38"/>
    </w:rPr>
  </w:style>
  <w:style w:type="paragraph" w:styleId="Heading2">
    <w:name w:val="heading 2"/>
    <w:basedOn w:val="Normal"/>
    <w:uiPriority w:val="1"/>
    <w:qFormat/>
    <w:rsid w:val="00872E47"/>
    <w:pPr>
      <w:keepNext/>
      <w:spacing w:before="110"/>
      <w:outlineLvl w:val="1"/>
    </w:pPr>
    <w:rPr>
      <w:rFonts w:ascii="Calibri"/>
      <w:b/>
      <w:color w:val="002F5E"/>
      <w:sz w:val="30"/>
      <w:szCs w:val="30"/>
    </w:rPr>
  </w:style>
  <w:style w:type="paragraph" w:styleId="Heading3">
    <w:name w:val="heading 3"/>
    <w:basedOn w:val="Normal"/>
    <w:uiPriority w:val="1"/>
    <w:qFormat/>
    <w:rsid w:val="000779C9"/>
    <w:pPr>
      <w:spacing w:before="40"/>
      <w:outlineLvl w:val="2"/>
    </w:pPr>
    <w:rPr>
      <w:rFonts w:ascii="Calibri"/>
      <w:b/>
      <w:i/>
      <w:color w:val="720053"/>
      <w:spacing w:val="-1"/>
      <w:sz w:val="20"/>
    </w:rPr>
  </w:style>
  <w:style w:type="paragraph" w:styleId="Heading4">
    <w:name w:val="heading 4"/>
    <w:basedOn w:val="Normal"/>
    <w:uiPriority w:val="1"/>
    <w:qFormat/>
    <w:rsid w:val="000779C9"/>
    <w:pPr>
      <w:spacing w:before="40"/>
      <w:ind w:left="187"/>
      <w:outlineLvl w:val="3"/>
    </w:pPr>
    <w:rPr>
      <w:rFonts w:ascii="Calibri"/>
      <w:b/>
      <w:color w:val="002F5E"/>
      <w:spacing w:val="-1"/>
      <w:sz w:val="20"/>
    </w:rPr>
  </w:style>
  <w:style w:type="paragraph" w:styleId="Heading5">
    <w:name w:val="heading 5"/>
    <w:basedOn w:val="Normal"/>
    <w:uiPriority w:val="1"/>
    <w:qFormat/>
    <w:rsid w:val="00CD415C"/>
    <w:pPr>
      <w:ind w:left="187" w:right="58"/>
      <w:outlineLvl w:val="4"/>
    </w:pPr>
    <w:rPr>
      <w:rFonts w:ascii="Times New Roman"/>
      <w:i/>
      <w:spacing w:val="-1"/>
      <w:sz w:val="18"/>
    </w:rPr>
  </w:style>
  <w:style w:type="paragraph" w:styleId="Heading6">
    <w:name w:val="heading 6"/>
    <w:basedOn w:val="BodyText"/>
    <w:next w:val="Normal"/>
    <w:link w:val="Heading6Char"/>
    <w:uiPriority w:val="9"/>
    <w:unhideWhenUsed/>
    <w:qFormat/>
    <w:rsid w:val="00A43A48"/>
    <w:pPr>
      <w:spacing w:after="60" w:line="223" w:lineRule="auto"/>
      <w:ind w:left="374" w:right="115" w:hanging="187"/>
      <w:contextualSpacing/>
      <w:outlineLvl w:val="5"/>
    </w:pPr>
    <w:rPr>
      <w:rFonts w:eastAsia="Times New Roman" w:cstheme="minorBidi"/>
      <w:spacing w:val="-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10AF"/>
    <w:pPr>
      <w:spacing w:after="200"/>
    </w:pPr>
    <w:rPr>
      <w:rFonts w:ascii="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4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A43A48"/>
    <w:rPr>
      <w:rFonts w:ascii="Times New Roman" w:eastAsia="Times New Roman" w:hAnsi="Times New Roman"/>
      <w:spacing w:val="-1"/>
      <w:sz w:val="18"/>
      <w:szCs w:val="18"/>
    </w:rPr>
  </w:style>
  <w:style w:type="paragraph" w:styleId="BalloonText">
    <w:name w:val="Balloon Text"/>
    <w:basedOn w:val="Normal"/>
    <w:link w:val="BalloonTextChar"/>
    <w:uiPriority w:val="99"/>
    <w:semiHidden/>
    <w:unhideWhenUsed/>
    <w:rsid w:val="00755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E7"/>
    <w:rPr>
      <w:rFonts w:ascii="Segoe UI" w:hAnsi="Segoe UI" w:cs="Segoe UI"/>
      <w:sz w:val="18"/>
      <w:szCs w:val="18"/>
    </w:rPr>
  </w:style>
  <w:style w:type="character" w:styleId="Hyperlink">
    <w:name w:val="Hyperlink"/>
    <w:basedOn w:val="DefaultParagraphFont"/>
    <w:uiPriority w:val="99"/>
    <w:unhideWhenUsed/>
    <w:rsid w:val="008E7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se.indiana.edu/nsse/reports-data/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1189</Words>
  <Characters>7343</Characters>
  <Application>Microsoft Office Word</Application>
  <DocSecurity>0</DocSecurity>
  <Lines>262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Sarah B</dc:creator>
  <cp:lastModifiedBy>Miller, Angela Lynette</cp:lastModifiedBy>
  <cp:revision>5</cp:revision>
  <cp:lastPrinted>2018-06-13T15:56:00Z</cp:lastPrinted>
  <dcterms:created xsi:type="dcterms:W3CDTF">2020-08-13T14:09:00Z</dcterms:created>
  <dcterms:modified xsi:type="dcterms:W3CDTF">2023-08-07T14:39:00Z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2015-08-13T00:00:00Z</vt:filetime>
  </property>
  <property fmtid="{D5CDD505-2E9C-101B-9397-08002B2CF9AE}" pid="3" name="LastSaved">
    <vt:filetime>2016-07-01T00:00:00Z</vt:filetime>
  </property>
</Properties>
</file>